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086B" w:rsidTr="0001086B">
        <w:tc>
          <w:tcPr>
            <w:tcW w:w="4785" w:type="dxa"/>
            <w:hideMark/>
          </w:tcPr>
          <w:p w:rsidR="0001086B" w:rsidRDefault="0001086B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1086B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color w:val="000000" w:themeColor="text1"/>
                <w:sz w:val="28"/>
                <w:szCs w:val="28"/>
              </w:rPr>
              <w:t>ПРИНЯТО</w:t>
            </w:r>
          </w:p>
          <w:p w:rsidR="0001086B" w:rsidRDefault="000108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Решением педагогического совета Себежского СУВУ </w:t>
            </w:r>
          </w:p>
          <w:p w:rsidR="0001086B" w:rsidRDefault="000108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Протокол заседания №1 </w:t>
            </w:r>
          </w:p>
          <w:p w:rsidR="0001086B" w:rsidRDefault="0001086B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от 31.08.2022г.</w:t>
            </w:r>
          </w:p>
        </w:tc>
        <w:tc>
          <w:tcPr>
            <w:tcW w:w="4786" w:type="dxa"/>
            <w:hideMark/>
          </w:tcPr>
          <w:p w:rsidR="0001086B" w:rsidRDefault="0001086B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УТВЕРЖДАЮ                                                                                      и.о. директора  Себежского СУВУ</w:t>
            </w:r>
          </w:p>
          <w:p w:rsidR="0001086B" w:rsidRDefault="000108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_____________/Г. И. Барышников</w:t>
            </w:r>
          </w:p>
          <w:p w:rsidR="0001086B" w:rsidRDefault="0001086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01086B" w:rsidRDefault="0001086B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Приказ от 31.08.2022 г. №251</w:t>
            </w:r>
          </w:p>
        </w:tc>
      </w:tr>
    </w:tbl>
    <w:p w:rsidR="00F171E5" w:rsidRDefault="00F171E5" w:rsidP="002016D8">
      <w:pPr>
        <w:snapToGrid w:val="0"/>
        <w:spacing w:line="100" w:lineRule="atLeast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E03D93" w:rsidRDefault="00E03D93" w:rsidP="002016D8">
      <w:pPr>
        <w:snapToGrid w:val="0"/>
        <w:spacing w:line="100" w:lineRule="atLeast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E03D93" w:rsidRDefault="00E03D93" w:rsidP="002016D8">
      <w:pPr>
        <w:snapToGrid w:val="0"/>
        <w:spacing w:line="100" w:lineRule="atLeast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E03D93" w:rsidRDefault="00E03D93" w:rsidP="002016D8">
      <w:pPr>
        <w:snapToGrid w:val="0"/>
        <w:spacing w:line="100" w:lineRule="atLeast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E03D93" w:rsidRDefault="00E03D93" w:rsidP="002016D8">
      <w:pPr>
        <w:snapToGrid w:val="0"/>
        <w:spacing w:line="100" w:lineRule="atLeast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E03D93" w:rsidRDefault="00E03D93" w:rsidP="002016D8">
      <w:pPr>
        <w:snapToGrid w:val="0"/>
        <w:spacing w:line="100" w:lineRule="atLeast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F57C9D" w:rsidRPr="00F171E5" w:rsidRDefault="00F57C9D" w:rsidP="002016D8">
      <w:pPr>
        <w:snapToGrid w:val="0"/>
        <w:spacing w:line="100" w:lineRule="atLeast"/>
        <w:jc w:val="center"/>
        <w:rPr>
          <w:rFonts w:eastAsiaTheme="minorHAnsi"/>
          <w:b/>
          <w:sz w:val="40"/>
          <w:szCs w:val="40"/>
          <w:lang w:eastAsia="en-US"/>
        </w:rPr>
      </w:pPr>
      <w:r w:rsidRPr="00F171E5">
        <w:rPr>
          <w:rFonts w:eastAsiaTheme="minorHAnsi"/>
          <w:b/>
          <w:sz w:val="40"/>
          <w:szCs w:val="40"/>
          <w:lang w:eastAsia="en-US"/>
        </w:rPr>
        <w:t>ПЛАН РАБОТЫ</w:t>
      </w:r>
    </w:p>
    <w:p w:rsidR="009156D1" w:rsidRPr="00F171E5" w:rsidRDefault="002016D8" w:rsidP="002016D8">
      <w:pPr>
        <w:snapToGrid w:val="0"/>
        <w:spacing w:line="100" w:lineRule="atLeast"/>
        <w:ind w:firstLine="708"/>
        <w:jc w:val="center"/>
        <w:rPr>
          <w:rFonts w:eastAsiaTheme="minorHAnsi"/>
          <w:b/>
          <w:sz w:val="40"/>
          <w:szCs w:val="40"/>
          <w:lang w:eastAsia="en-US"/>
        </w:rPr>
      </w:pPr>
      <w:r w:rsidRPr="00F171E5">
        <w:rPr>
          <w:rFonts w:eastAsiaTheme="minorHAnsi"/>
          <w:b/>
          <w:sz w:val="40"/>
          <w:szCs w:val="40"/>
          <w:lang w:eastAsia="en-US"/>
        </w:rPr>
        <w:t xml:space="preserve">социальных педагогов службы </w:t>
      </w:r>
      <w:r w:rsidR="009156D1" w:rsidRPr="00F171E5">
        <w:rPr>
          <w:rFonts w:eastAsiaTheme="minorHAnsi"/>
          <w:b/>
          <w:sz w:val="40"/>
          <w:szCs w:val="40"/>
          <w:lang w:eastAsia="en-US"/>
        </w:rPr>
        <w:t>социально-психолого-педагогического сопровождения</w:t>
      </w:r>
      <w:r w:rsidRPr="00F171E5">
        <w:rPr>
          <w:rFonts w:eastAsiaTheme="minorHAnsi"/>
          <w:b/>
          <w:sz w:val="40"/>
          <w:szCs w:val="40"/>
          <w:lang w:eastAsia="en-US"/>
        </w:rPr>
        <w:t xml:space="preserve"> </w:t>
      </w:r>
      <w:r w:rsidR="00B80A21" w:rsidRPr="00F171E5">
        <w:rPr>
          <w:rFonts w:eastAsiaTheme="minorHAnsi"/>
          <w:b/>
          <w:sz w:val="40"/>
          <w:szCs w:val="40"/>
          <w:lang w:eastAsia="en-US"/>
        </w:rPr>
        <w:t>на 202</w:t>
      </w:r>
      <w:r w:rsidR="00FA0513" w:rsidRPr="00F171E5">
        <w:rPr>
          <w:rFonts w:eastAsiaTheme="minorHAnsi"/>
          <w:b/>
          <w:sz w:val="40"/>
          <w:szCs w:val="40"/>
          <w:lang w:eastAsia="en-US"/>
        </w:rPr>
        <w:t>2</w:t>
      </w:r>
      <w:r w:rsidR="00B80A21" w:rsidRPr="00F171E5">
        <w:rPr>
          <w:rFonts w:eastAsiaTheme="minorHAnsi"/>
          <w:b/>
          <w:sz w:val="40"/>
          <w:szCs w:val="40"/>
          <w:lang w:eastAsia="en-US"/>
        </w:rPr>
        <w:t>/202</w:t>
      </w:r>
      <w:r w:rsidR="00FA0513" w:rsidRPr="00F171E5">
        <w:rPr>
          <w:rFonts w:eastAsiaTheme="minorHAnsi"/>
          <w:b/>
          <w:sz w:val="40"/>
          <w:szCs w:val="40"/>
          <w:lang w:eastAsia="en-US"/>
        </w:rPr>
        <w:t>3</w:t>
      </w:r>
      <w:r w:rsidR="009156D1" w:rsidRPr="00F171E5">
        <w:rPr>
          <w:rFonts w:eastAsiaTheme="minorHAnsi"/>
          <w:b/>
          <w:sz w:val="40"/>
          <w:szCs w:val="40"/>
          <w:lang w:eastAsia="en-US"/>
        </w:rPr>
        <w:t xml:space="preserve"> учебный год</w:t>
      </w:r>
    </w:p>
    <w:p w:rsidR="002016D8" w:rsidRDefault="002016D8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051B0A" w:rsidRDefault="00051B0A" w:rsidP="00F171E5">
      <w:pPr>
        <w:snapToGrid w:val="0"/>
        <w:spacing w:line="100" w:lineRule="atLeast"/>
        <w:ind w:firstLine="708"/>
        <w:jc w:val="center"/>
        <w:rPr>
          <w:rFonts w:eastAsiaTheme="minorHAnsi"/>
          <w:b/>
          <w:lang w:eastAsia="en-US"/>
        </w:rPr>
      </w:pPr>
    </w:p>
    <w:p w:rsidR="00051B0A" w:rsidRDefault="00051B0A" w:rsidP="00F171E5">
      <w:pPr>
        <w:snapToGrid w:val="0"/>
        <w:spacing w:line="100" w:lineRule="atLeast"/>
        <w:ind w:firstLine="708"/>
        <w:jc w:val="center"/>
        <w:rPr>
          <w:rFonts w:eastAsiaTheme="minorHAnsi"/>
          <w:b/>
          <w:lang w:eastAsia="en-US"/>
        </w:rPr>
      </w:pPr>
    </w:p>
    <w:p w:rsidR="00051B0A" w:rsidRDefault="00051B0A" w:rsidP="00F171E5">
      <w:pPr>
        <w:snapToGrid w:val="0"/>
        <w:spacing w:line="100" w:lineRule="atLeast"/>
        <w:ind w:firstLine="708"/>
        <w:jc w:val="center"/>
        <w:rPr>
          <w:rFonts w:eastAsiaTheme="minorHAnsi"/>
          <w:b/>
          <w:lang w:eastAsia="en-US"/>
        </w:rPr>
      </w:pPr>
    </w:p>
    <w:p w:rsidR="00F171E5" w:rsidRDefault="00F171E5" w:rsidP="00F171E5">
      <w:pPr>
        <w:snapToGrid w:val="0"/>
        <w:spacing w:line="100" w:lineRule="atLeast"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г.Себеж</w:t>
      </w:r>
    </w:p>
    <w:p w:rsidR="00F171E5" w:rsidRDefault="00F171E5" w:rsidP="00F171E5">
      <w:pPr>
        <w:snapToGrid w:val="0"/>
        <w:spacing w:line="100" w:lineRule="atLeast"/>
        <w:ind w:firstLine="708"/>
        <w:jc w:val="center"/>
        <w:rPr>
          <w:rFonts w:eastAsiaTheme="minorHAnsi"/>
          <w:b/>
          <w:lang w:eastAsia="en-US"/>
        </w:rPr>
      </w:pPr>
    </w:p>
    <w:p w:rsidR="00F171E5" w:rsidRDefault="00F171E5" w:rsidP="00F171E5">
      <w:pPr>
        <w:snapToGrid w:val="0"/>
        <w:spacing w:line="100" w:lineRule="atLeast"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2022г.</w:t>
      </w: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F171E5" w:rsidRDefault="00F171E5" w:rsidP="00A7188D">
      <w:pPr>
        <w:snapToGrid w:val="0"/>
        <w:spacing w:after="240" w:line="100" w:lineRule="atLeast"/>
        <w:ind w:firstLine="708"/>
        <w:jc w:val="both"/>
        <w:rPr>
          <w:rFonts w:eastAsiaTheme="minorHAnsi"/>
          <w:b/>
          <w:lang w:eastAsia="en-US"/>
        </w:rPr>
      </w:pPr>
    </w:p>
    <w:p w:rsidR="00C370A6" w:rsidRDefault="009156D1" w:rsidP="00A7188D">
      <w:pPr>
        <w:snapToGrid w:val="0"/>
        <w:spacing w:after="240" w:line="100" w:lineRule="atLeast"/>
        <w:ind w:firstLine="708"/>
        <w:jc w:val="both"/>
        <w:rPr>
          <w:color w:val="111111"/>
          <w:shd w:val="clear" w:color="auto" w:fill="FFFFFF"/>
        </w:rPr>
      </w:pPr>
      <w:r>
        <w:rPr>
          <w:rFonts w:eastAsiaTheme="minorHAnsi"/>
          <w:b/>
          <w:lang w:eastAsia="en-US"/>
        </w:rPr>
        <w:t xml:space="preserve">Цель: </w:t>
      </w:r>
      <w:r>
        <w:rPr>
          <w:rFonts w:eastAsiaTheme="minorHAnsi"/>
          <w:lang w:eastAsia="en-US"/>
        </w:rPr>
        <w:t>координация усилий педагогических работников Себежского СУВУ в обеспечении социального и психологического здоровья всех участников образовательно-воспитательного процесса</w:t>
      </w:r>
      <w:r w:rsidR="00473220">
        <w:rPr>
          <w:rFonts w:eastAsiaTheme="minorHAnsi"/>
          <w:lang w:eastAsia="en-US"/>
        </w:rPr>
        <w:t>.</w:t>
      </w:r>
    </w:p>
    <w:p w:rsidR="00F57C9D" w:rsidRDefault="00C370A6" w:rsidP="00A7188D">
      <w:pPr>
        <w:snapToGrid w:val="0"/>
        <w:spacing w:line="100" w:lineRule="atLeast"/>
        <w:ind w:firstLine="708"/>
        <w:jc w:val="both"/>
        <w:rPr>
          <w:b/>
          <w:color w:val="111111"/>
          <w:shd w:val="clear" w:color="auto" w:fill="FFFFFF"/>
        </w:rPr>
      </w:pPr>
      <w:r w:rsidRPr="00C370A6">
        <w:rPr>
          <w:b/>
          <w:color w:val="111111"/>
          <w:shd w:val="clear" w:color="auto" w:fill="FFFFFF"/>
        </w:rPr>
        <w:t xml:space="preserve">Основные задачи: </w:t>
      </w:r>
    </w:p>
    <w:p w:rsidR="0002511C" w:rsidRDefault="0002511C" w:rsidP="00A7188D">
      <w:pPr>
        <w:snapToGrid w:val="0"/>
        <w:spacing w:line="100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1. </w:t>
      </w:r>
      <w:r w:rsidR="00311DFB">
        <w:rPr>
          <w:color w:val="111111"/>
          <w:shd w:val="clear" w:color="auto" w:fill="FFFFFF"/>
        </w:rPr>
        <w:t>Продолжать работу по разработке индивидуальных программ</w:t>
      </w:r>
      <w:r w:rsidR="00473220">
        <w:rPr>
          <w:color w:val="111111"/>
          <w:shd w:val="clear" w:color="auto" w:fill="FFFFFF"/>
        </w:rPr>
        <w:t xml:space="preserve"> развития и реабилитации </w:t>
      </w:r>
      <w:r w:rsidR="00311DFB">
        <w:rPr>
          <w:color w:val="111111"/>
          <w:shd w:val="clear" w:color="auto" w:fill="FFFFFF"/>
        </w:rPr>
        <w:t xml:space="preserve"> обучающихся, заполнение на каждого подростка карт </w:t>
      </w:r>
      <w:r w:rsidR="00473220">
        <w:rPr>
          <w:color w:val="111111"/>
          <w:shd w:val="clear" w:color="auto" w:fill="FFFFFF"/>
        </w:rPr>
        <w:t>динамики развития и реабилитации обучающихся.</w:t>
      </w:r>
    </w:p>
    <w:p w:rsidR="002135A3" w:rsidRDefault="0002511C" w:rsidP="00A7188D">
      <w:pPr>
        <w:snapToGrid w:val="0"/>
        <w:spacing w:line="100" w:lineRule="atLeast"/>
        <w:jc w:val="both"/>
        <w:rPr>
          <w:rStyle w:val="normaltextrun"/>
          <w:color w:val="000000"/>
          <w:shd w:val="clear" w:color="auto" w:fill="FFFFFF"/>
        </w:rPr>
      </w:pPr>
      <w:r>
        <w:rPr>
          <w:color w:val="111111"/>
          <w:shd w:val="clear" w:color="auto" w:fill="FFFFFF"/>
        </w:rPr>
        <w:t>2</w:t>
      </w:r>
      <w:r w:rsidRPr="005455F9">
        <w:rPr>
          <w:color w:val="FF0000"/>
          <w:shd w:val="clear" w:color="auto" w:fill="FFFFFF"/>
        </w:rPr>
        <w:t xml:space="preserve">. </w:t>
      </w:r>
      <w:r w:rsidR="00473220" w:rsidRPr="002C2731">
        <w:rPr>
          <w:shd w:val="clear" w:color="auto" w:fill="FFFFFF"/>
        </w:rPr>
        <w:t>Реализации программ</w:t>
      </w:r>
      <w:r w:rsidR="002C2731">
        <w:rPr>
          <w:shd w:val="clear" w:color="auto" w:fill="FFFFFF"/>
        </w:rPr>
        <w:t>ы</w:t>
      </w:r>
      <w:r w:rsidR="002C2731" w:rsidRPr="002C2731">
        <w:rPr>
          <w:shd w:val="clear" w:color="auto" w:fill="FFFFFF"/>
        </w:rPr>
        <w:t xml:space="preserve"> </w:t>
      </w:r>
      <w:r w:rsidR="002C2731">
        <w:rPr>
          <w:color w:val="111111"/>
          <w:shd w:val="clear" w:color="auto" w:fill="FFFFFF"/>
        </w:rPr>
        <w:t>профессиональных предпочтений «Ориентир»,</w:t>
      </w:r>
      <w:r w:rsidR="002C2731" w:rsidRPr="002C2731">
        <w:rPr>
          <w:rStyle w:val="normaltextrun"/>
          <w:color w:val="000000"/>
          <w:shd w:val="clear" w:color="auto" w:fill="FFFFFF"/>
        </w:rPr>
        <w:t xml:space="preserve"> </w:t>
      </w:r>
      <w:r w:rsidR="002C2731">
        <w:rPr>
          <w:rStyle w:val="normaltextrun"/>
          <w:color w:val="000000"/>
          <w:shd w:val="clear" w:color="auto" w:fill="FFFFFF"/>
        </w:rPr>
        <w:t>«Профессия - основа жизненного выбора»,</w:t>
      </w:r>
      <w:r w:rsidR="002C2731" w:rsidRPr="002C2731">
        <w:rPr>
          <w:rStyle w:val="normaltextrun"/>
          <w:color w:val="000000"/>
          <w:shd w:val="clear" w:color="auto" w:fill="FFFFFF"/>
        </w:rPr>
        <w:t xml:space="preserve"> </w:t>
      </w:r>
      <w:r w:rsidR="002C2731">
        <w:rPr>
          <w:rStyle w:val="normaltextrun"/>
          <w:color w:val="000000"/>
          <w:shd w:val="clear" w:color="auto" w:fill="FFFFFF"/>
        </w:rPr>
        <w:t>проекта «Моя будущая профессия».</w:t>
      </w:r>
    </w:p>
    <w:p w:rsidR="002C2731" w:rsidRDefault="002C2731" w:rsidP="00A7188D">
      <w:pPr>
        <w:snapToGrid w:val="0"/>
        <w:spacing w:line="100" w:lineRule="atLeast"/>
        <w:jc w:val="both"/>
        <w:rPr>
          <w:color w:val="111111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3.</w:t>
      </w:r>
      <w:r w:rsidRPr="002C2731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 xml:space="preserve"> Определить исходный реабилитационный потенциал обучающегося и его недостатки, которые необходимо корректировать.</w:t>
      </w:r>
    </w:p>
    <w:p w:rsidR="002C2731" w:rsidRDefault="008B6D3E" w:rsidP="00A7188D">
      <w:pPr>
        <w:snapToGrid w:val="0"/>
        <w:spacing w:line="100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4</w:t>
      </w:r>
      <w:r w:rsidR="002C2731">
        <w:rPr>
          <w:color w:val="111111"/>
          <w:shd w:val="clear" w:color="auto" w:fill="FFFFFF"/>
        </w:rPr>
        <w:t>. Установить контакт с подростком на ощущении доверия и безопасности.</w:t>
      </w:r>
    </w:p>
    <w:p w:rsidR="002C2731" w:rsidRDefault="008B6D3E" w:rsidP="00A7188D">
      <w:pPr>
        <w:snapToGrid w:val="0"/>
        <w:spacing w:line="100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5. </w:t>
      </w:r>
      <w:r w:rsidR="002C2731">
        <w:rPr>
          <w:color w:val="111111"/>
          <w:shd w:val="clear" w:color="auto" w:fill="FFFFFF"/>
        </w:rPr>
        <w:t>Способствовать становлению «Я» концепции, осмыслению соц</w:t>
      </w:r>
      <w:bookmarkStart w:id="0" w:name="_GoBack"/>
      <w:bookmarkEnd w:id="0"/>
      <w:r w:rsidR="002C2731">
        <w:rPr>
          <w:color w:val="111111"/>
          <w:shd w:val="clear" w:color="auto" w:fill="FFFFFF"/>
        </w:rPr>
        <w:t>иального статуса, освоению социальных ролей, формированию социальных позиций обучающихся.</w:t>
      </w:r>
    </w:p>
    <w:p w:rsidR="002C2731" w:rsidRDefault="008B6D3E" w:rsidP="00A7188D">
      <w:pPr>
        <w:snapToGrid w:val="0"/>
        <w:spacing w:line="100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6.</w:t>
      </w:r>
      <w:r w:rsidR="002C2731">
        <w:rPr>
          <w:color w:val="111111"/>
          <w:shd w:val="clear" w:color="auto" w:fill="FFFFFF"/>
        </w:rPr>
        <w:t xml:space="preserve"> Создать условия для комплексного решения проблем профилактики правонарушений среди обучающихся. Повысить результативность работы сотрудников Учреждения в решении сложностей постинтернатной адаптации обучающихся.</w:t>
      </w:r>
    </w:p>
    <w:p w:rsidR="002C2731" w:rsidRDefault="008B6D3E" w:rsidP="00A7188D">
      <w:pPr>
        <w:snapToGrid w:val="0"/>
        <w:spacing w:line="100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7</w:t>
      </w:r>
      <w:r w:rsidR="002C2731">
        <w:rPr>
          <w:color w:val="111111"/>
          <w:shd w:val="clear" w:color="auto" w:fill="FFFFFF"/>
        </w:rPr>
        <w:t>. Формировать личное правовое сознание обучающихся. Способствовать формированию чувства патриотизма, любви к Родине.</w:t>
      </w:r>
    </w:p>
    <w:p w:rsidR="002C2731" w:rsidRDefault="008B6D3E" w:rsidP="00A7188D">
      <w:pPr>
        <w:snapToGrid w:val="0"/>
        <w:spacing w:line="100" w:lineRule="atLeast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8</w:t>
      </w:r>
      <w:r w:rsidR="002C2731">
        <w:rPr>
          <w:color w:val="111111"/>
          <w:shd w:val="clear" w:color="auto" w:fill="FFFFFF"/>
        </w:rPr>
        <w:t>. Оказать помощи в профессиональном самоопределении, в дальнейшем трудоустройстве.</w:t>
      </w:r>
    </w:p>
    <w:p w:rsidR="00A12DAE" w:rsidRDefault="00A12DAE" w:rsidP="00FC74A3">
      <w:pPr>
        <w:snapToGrid w:val="0"/>
        <w:spacing w:line="100" w:lineRule="atLeast"/>
        <w:rPr>
          <w:color w:val="111111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86"/>
        <w:gridCol w:w="471"/>
        <w:gridCol w:w="2429"/>
        <w:gridCol w:w="172"/>
        <w:gridCol w:w="1595"/>
        <w:gridCol w:w="1650"/>
        <w:gridCol w:w="1934"/>
      </w:tblGrid>
      <w:tr w:rsidR="001C483D" w:rsidTr="00C77EFE">
        <w:tc>
          <w:tcPr>
            <w:tcW w:w="1886" w:type="dxa"/>
          </w:tcPr>
          <w:p w:rsidR="001C483D" w:rsidRDefault="001C483D" w:rsidP="001C483D">
            <w:pPr>
              <w:snapToGrid w:val="0"/>
              <w:spacing w:line="100" w:lineRule="atLeast"/>
              <w:jc w:val="center"/>
              <w:rPr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111111"/>
                <w:sz w:val="24"/>
                <w:szCs w:val="24"/>
                <w:shd w:val="clear" w:color="auto" w:fill="FFFFFF"/>
              </w:rPr>
              <w:t xml:space="preserve">Задачи </w:t>
            </w:r>
          </w:p>
          <w:p w:rsidR="001C483D" w:rsidRPr="001C483D" w:rsidRDefault="001C483D" w:rsidP="001C483D">
            <w:pPr>
              <w:snapToGrid w:val="0"/>
              <w:spacing w:line="100" w:lineRule="atLeast"/>
              <w:jc w:val="center"/>
              <w:rPr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1C483D" w:rsidRPr="001C483D" w:rsidRDefault="001C483D" w:rsidP="001C483D">
            <w:pPr>
              <w:snapToGrid w:val="0"/>
              <w:spacing w:line="100" w:lineRule="atLeast"/>
              <w:jc w:val="center"/>
              <w:rPr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11111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601" w:type="dxa"/>
            <w:gridSpan w:val="2"/>
          </w:tcPr>
          <w:p w:rsidR="001C483D" w:rsidRPr="001C483D" w:rsidRDefault="001C483D" w:rsidP="001C483D">
            <w:pPr>
              <w:snapToGrid w:val="0"/>
              <w:spacing w:line="100" w:lineRule="atLeast"/>
              <w:jc w:val="center"/>
              <w:rPr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111111"/>
                <w:sz w:val="24"/>
                <w:szCs w:val="24"/>
                <w:shd w:val="clear" w:color="auto" w:fill="FFFFFF"/>
              </w:rPr>
              <w:t>Направления деятельности</w:t>
            </w:r>
          </w:p>
        </w:tc>
        <w:tc>
          <w:tcPr>
            <w:tcW w:w="1595" w:type="dxa"/>
          </w:tcPr>
          <w:p w:rsidR="001C483D" w:rsidRPr="001C483D" w:rsidRDefault="001C483D" w:rsidP="001C483D">
            <w:pPr>
              <w:snapToGrid w:val="0"/>
              <w:spacing w:line="100" w:lineRule="atLeast"/>
              <w:jc w:val="center"/>
              <w:rPr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111111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1650" w:type="dxa"/>
          </w:tcPr>
          <w:p w:rsidR="001C483D" w:rsidRPr="001C483D" w:rsidRDefault="001C483D" w:rsidP="001C483D">
            <w:pPr>
              <w:snapToGrid w:val="0"/>
              <w:spacing w:line="100" w:lineRule="atLeast"/>
              <w:jc w:val="center"/>
              <w:rPr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111111"/>
                <w:sz w:val="24"/>
                <w:szCs w:val="24"/>
                <w:shd w:val="clear" w:color="auto" w:fill="FFFFFF"/>
              </w:rPr>
              <w:t>Ответственные</w:t>
            </w:r>
          </w:p>
        </w:tc>
        <w:tc>
          <w:tcPr>
            <w:tcW w:w="1934" w:type="dxa"/>
          </w:tcPr>
          <w:p w:rsidR="001C483D" w:rsidRPr="001C483D" w:rsidRDefault="001C483D" w:rsidP="001C483D">
            <w:pPr>
              <w:snapToGrid w:val="0"/>
              <w:spacing w:line="100" w:lineRule="atLeast"/>
              <w:jc w:val="center"/>
              <w:rPr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111111"/>
                <w:sz w:val="24"/>
                <w:szCs w:val="24"/>
                <w:shd w:val="clear" w:color="auto" w:fill="FFFFFF"/>
              </w:rPr>
              <w:t>Предполагаемые результаты</w:t>
            </w:r>
          </w:p>
        </w:tc>
      </w:tr>
      <w:tr w:rsidR="001C483D" w:rsidTr="00C77EFE">
        <w:tc>
          <w:tcPr>
            <w:tcW w:w="10137" w:type="dxa"/>
            <w:gridSpan w:val="7"/>
          </w:tcPr>
          <w:p w:rsidR="001C483D" w:rsidRDefault="001C483D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</w:p>
          <w:p w:rsidR="001C483D" w:rsidRPr="001C483D" w:rsidRDefault="00FC3539" w:rsidP="001C483D">
            <w:pPr>
              <w:snapToGrid w:val="0"/>
              <w:spacing w:line="100" w:lineRule="atLeast"/>
              <w:jc w:val="center"/>
              <w:rPr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111111"/>
                <w:sz w:val="24"/>
                <w:szCs w:val="24"/>
                <w:shd w:val="clear" w:color="auto" w:fill="FFFFFF"/>
              </w:rPr>
              <w:t>1. Диагностическая деятельность</w:t>
            </w:r>
          </w:p>
          <w:p w:rsidR="001C483D" w:rsidRDefault="001C483D" w:rsidP="001C483D">
            <w:pPr>
              <w:snapToGrid w:val="0"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</w:p>
        </w:tc>
      </w:tr>
      <w:tr w:rsidR="000D033D" w:rsidTr="00C77EFE">
        <w:tc>
          <w:tcPr>
            <w:tcW w:w="1886" w:type="dxa"/>
            <w:vMerge w:val="restart"/>
          </w:tcPr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1. Определить исходный реабилитационный потенциал обучающегося и его недостатки, которые необходимо корректировать.</w:t>
            </w: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2. Установить контакт с подростком на ощущении доверия и безопасности.</w:t>
            </w: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3. Создать условия для снижения уровня психо-эмоционального напряжения.</w:t>
            </w: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4. Выявить причины дезадаптации.</w:t>
            </w: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5. Социально-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психолого-педагогическая поддержка вновь</w:t>
            </w:r>
            <w:r w:rsidR="005455F9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прибывших обучающихся для содействия более успешной адаптации.</w:t>
            </w: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0D033D" w:rsidRPr="001C483D" w:rsidRDefault="000D033D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</w:p>
        </w:tc>
        <w:tc>
          <w:tcPr>
            <w:tcW w:w="2601" w:type="dxa"/>
            <w:gridSpan w:val="2"/>
          </w:tcPr>
          <w:p w:rsidR="000D033D" w:rsidRPr="001C483D" w:rsidRDefault="00DB082A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Изучение личного дела подростка, определение причин дезадаптации, стиля семейного воспитания, психотравмирующих ситуаций и т.д.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95" w:type="dxa"/>
          </w:tcPr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При поступлении обучающихся</w:t>
            </w:r>
          </w:p>
        </w:tc>
        <w:tc>
          <w:tcPr>
            <w:tcW w:w="1650" w:type="dxa"/>
          </w:tcPr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Все сотрудники</w:t>
            </w:r>
          </w:p>
        </w:tc>
        <w:tc>
          <w:tcPr>
            <w:tcW w:w="1934" w:type="dxa"/>
            <w:vMerge w:val="restart"/>
          </w:tcPr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Диагностическое исследование позволит выявить личностные особенности обучающегося, его трудности и ресурсы развития. Позволит специалистам, работающим с подростком, правильно организовать деятельность по реабилитации, коррекции и развитию обучающегося.</w:t>
            </w: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Итоговая диагностика поможет определить уровень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готовности обучающегося к выпуску из Учреждения, его успешной постинтернатной адаптации и интеграции в обществе.</w:t>
            </w: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AE7AB3" w:rsidRDefault="00AE7AB3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AE7AB3" w:rsidRDefault="00AE7AB3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0D033D" w:rsidTr="00C77EFE">
        <w:tc>
          <w:tcPr>
            <w:tcW w:w="1886" w:type="dxa"/>
            <w:vMerge/>
          </w:tcPr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0D033D" w:rsidRPr="001C483D" w:rsidRDefault="000D033D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601" w:type="dxa"/>
            <w:gridSpan w:val="2"/>
          </w:tcPr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Диагностика условий проживания обучающегося до поступления в Учреждение. Исследование социальных проблем, которые создают неблагополучную жизненную ситуацию для подростка</w:t>
            </w:r>
          </w:p>
        </w:tc>
        <w:tc>
          <w:tcPr>
            <w:tcW w:w="1595" w:type="dxa"/>
          </w:tcPr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При поступлении обучающихся</w:t>
            </w:r>
          </w:p>
        </w:tc>
        <w:tc>
          <w:tcPr>
            <w:tcW w:w="1650" w:type="dxa"/>
          </w:tcPr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Социальные педагоги</w:t>
            </w:r>
          </w:p>
        </w:tc>
        <w:tc>
          <w:tcPr>
            <w:tcW w:w="1934" w:type="dxa"/>
            <w:vMerge/>
          </w:tcPr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0D033D" w:rsidTr="00C77EFE">
        <w:tc>
          <w:tcPr>
            <w:tcW w:w="1886" w:type="dxa"/>
            <w:vMerge/>
          </w:tcPr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0D033D" w:rsidRPr="001C483D" w:rsidRDefault="000D033D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2601" w:type="dxa"/>
            <w:gridSpan w:val="2"/>
          </w:tcPr>
          <w:p w:rsidR="000D033D" w:rsidRPr="001C483D" w:rsidRDefault="000D033D" w:rsidP="00DB082A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DB082A">
              <w:rPr>
                <w:color w:val="000000"/>
                <w:shd w:val="clear" w:color="auto" w:fill="FFFFFF"/>
              </w:rPr>
              <w:t>Определение специфики социального окружения, влияющего на процесс развития личности</w:t>
            </w:r>
          </w:p>
        </w:tc>
        <w:tc>
          <w:tcPr>
            <w:tcW w:w="1595" w:type="dxa"/>
          </w:tcPr>
          <w:p w:rsidR="000D033D" w:rsidRPr="001C483D" w:rsidRDefault="00DB082A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При поступлении обучающихся</w:t>
            </w:r>
          </w:p>
        </w:tc>
        <w:tc>
          <w:tcPr>
            <w:tcW w:w="1650" w:type="dxa"/>
          </w:tcPr>
          <w:p w:rsidR="000D033D" w:rsidRPr="001C483D" w:rsidRDefault="00DB082A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Социальные педагоги</w:t>
            </w:r>
          </w:p>
        </w:tc>
        <w:tc>
          <w:tcPr>
            <w:tcW w:w="1934" w:type="dxa"/>
            <w:vMerge/>
          </w:tcPr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0D033D" w:rsidTr="00C77EFE">
        <w:tc>
          <w:tcPr>
            <w:tcW w:w="1886" w:type="dxa"/>
            <w:vMerge/>
          </w:tcPr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0D033D" w:rsidRPr="001C483D" w:rsidRDefault="000D033D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601" w:type="dxa"/>
            <w:gridSpan w:val="2"/>
          </w:tcPr>
          <w:p w:rsidR="000D033D" w:rsidRPr="00A7188D" w:rsidRDefault="0024626C" w:rsidP="00FC74A3">
            <w:pPr>
              <w:snapToGrid w:val="0"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A7188D">
              <w:rPr>
                <w:rStyle w:val="normaltextrun"/>
              </w:rPr>
              <w:t>Изучение </w:t>
            </w:r>
            <w:r w:rsidRPr="00A7188D">
              <w:rPr>
                <w:rStyle w:val="contextualspellingandgrammarerror"/>
              </w:rPr>
              <w:t>запросов  педагогов</w:t>
            </w:r>
            <w:r w:rsidRPr="00A7188D">
              <w:rPr>
                <w:rStyle w:val="normaltextrun"/>
              </w:rPr>
              <w:t> на профессиональную помощь специалистов С</w:t>
            </w:r>
            <w:r w:rsidR="008B6D3E" w:rsidRPr="00A7188D">
              <w:rPr>
                <w:rStyle w:val="normaltextrun"/>
              </w:rPr>
              <w:t>С</w:t>
            </w:r>
            <w:r w:rsidRPr="00A7188D">
              <w:rPr>
                <w:rStyle w:val="normaltextrun"/>
              </w:rPr>
              <w:t>П</w:t>
            </w:r>
            <w:r w:rsidR="008B6D3E" w:rsidRPr="00A7188D">
              <w:rPr>
                <w:rStyle w:val="normaltextrun"/>
              </w:rPr>
              <w:t>П</w:t>
            </w:r>
            <w:r w:rsidRPr="00A7188D">
              <w:rPr>
                <w:rStyle w:val="normaltextrun"/>
              </w:rPr>
              <w:t>С</w:t>
            </w:r>
            <w:r w:rsidRPr="00A7188D">
              <w:rPr>
                <w:rStyle w:val="eop"/>
              </w:rPr>
              <w:t> </w:t>
            </w:r>
          </w:p>
        </w:tc>
        <w:tc>
          <w:tcPr>
            <w:tcW w:w="1595" w:type="dxa"/>
          </w:tcPr>
          <w:p w:rsidR="000D033D" w:rsidRPr="00A7188D" w:rsidRDefault="0024626C" w:rsidP="00FC74A3">
            <w:pPr>
              <w:snapToGrid w:val="0"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A7188D">
              <w:rPr>
                <w:shd w:val="clear" w:color="auto" w:fill="FFFFFF"/>
              </w:rPr>
              <w:t>Сентябрь-ноябр</w:t>
            </w:r>
            <w:r w:rsidR="005455F9" w:rsidRPr="00A7188D">
              <w:rPr>
                <w:shd w:val="clear" w:color="auto" w:fill="FFFFFF"/>
              </w:rPr>
              <w:t>ь</w:t>
            </w:r>
          </w:p>
        </w:tc>
        <w:tc>
          <w:tcPr>
            <w:tcW w:w="1650" w:type="dxa"/>
          </w:tcPr>
          <w:p w:rsidR="000D033D" w:rsidRPr="00A7188D" w:rsidRDefault="0024626C" w:rsidP="00FC74A3">
            <w:pPr>
              <w:snapToGrid w:val="0"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A7188D">
              <w:rPr>
                <w:rStyle w:val="normaltextrun"/>
              </w:rPr>
              <w:t>Все сотрудники</w:t>
            </w:r>
            <w:r w:rsidRPr="00A7188D">
              <w:rPr>
                <w:rStyle w:val="eop"/>
              </w:rPr>
              <w:t> </w:t>
            </w:r>
          </w:p>
        </w:tc>
        <w:tc>
          <w:tcPr>
            <w:tcW w:w="1934" w:type="dxa"/>
            <w:vMerge/>
          </w:tcPr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0D033D" w:rsidTr="00C77EFE">
        <w:tc>
          <w:tcPr>
            <w:tcW w:w="1886" w:type="dxa"/>
            <w:vMerge/>
          </w:tcPr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0D033D" w:rsidRPr="001C483D" w:rsidRDefault="000D033D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601" w:type="dxa"/>
            <w:gridSpan w:val="2"/>
          </w:tcPr>
          <w:p w:rsidR="000D033D" w:rsidRPr="001C483D" w:rsidRDefault="0024626C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Установочная ПМПК.  Анализ результатов первичной диагностики. Составление реабилитационной программы по результатам обсуждения на ПМПК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95" w:type="dxa"/>
          </w:tcPr>
          <w:p w:rsidR="000D033D" w:rsidRPr="001C483D" w:rsidRDefault="0024626C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График ПМПК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650" w:type="dxa"/>
          </w:tcPr>
          <w:p w:rsidR="000D033D" w:rsidRPr="001C483D" w:rsidRDefault="0024626C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color w:val="000000"/>
              </w:rPr>
              <w:t>Все сотрудники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934" w:type="dxa"/>
            <w:vMerge/>
          </w:tcPr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0D033D" w:rsidTr="00C77EFE">
        <w:tc>
          <w:tcPr>
            <w:tcW w:w="1886" w:type="dxa"/>
            <w:vMerge/>
          </w:tcPr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0D033D" w:rsidRPr="001C483D" w:rsidRDefault="000D033D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601" w:type="dxa"/>
            <w:gridSpan w:val="2"/>
          </w:tcPr>
          <w:p w:rsidR="000D033D" w:rsidRPr="001C483D" w:rsidRDefault="0024626C" w:rsidP="001E4A09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Отслеживание динамики развития </w:t>
            </w:r>
            <w:r w:rsidR="005455F9">
              <w:rPr>
                <w:rStyle w:val="normaltextrun"/>
                <w:color w:val="000000"/>
                <w:shd w:val="clear" w:color="auto" w:fill="FFFFFF"/>
              </w:rPr>
              <w:t>об</w:t>
            </w:r>
            <w:r>
              <w:rPr>
                <w:rStyle w:val="normaltextrun"/>
                <w:color w:val="000000"/>
                <w:shd w:val="clear" w:color="auto" w:fill="FFFFFF"/>
              </w:rPr>
              <w:t>уча</w:t>
            </w:r>
            <w:r w:rsidR="005455F9">
              <w:rPr>
                <w:rStyle w:val="normaltextrun"/>
                <w:color w:val="000000"/>
                <w:shd w:val="clear" w:color="auto" w:fill="FFFFFF"/>
              </w:rPr>
              <w:t>ю</w:t>
            </w:r>
            <w:r>
              <w:rPr>
                <w:rStyle w:val="normaltextrun"/>
                <w:color w:val="000000"/>
                <w:shd w:val="clear" w:color="auto" w:fill="FFFFFF"/>
              </w:rPr>
              <w:t>щихся, корректировка коррекционных программ, приемов, методов работы.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95" w:type="dxa"/>
          </w:tcPr>
          <w:p w:rsidR="000D033D" w:rsidRPr="001C483D" w:rsidRDefault="0024626C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color w:val="000000"/>
              </w:rPr>
              <w:t>График ПМПК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650" w:type="dxa"/>
          </w:tcPr>
          <w:p w:rsidR="000D033D" w:rsidRPr="001C483D" w:rsidRDefault="0024626C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color w:val="000000"/>
              </w:rPr>
              <w:t>Все сотрудники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934" w:type="dxa"/>
            <w:vMerge/>
          </w:tcPr>
          <w:p w:rsidR="000D033D" w:rsidRPr="001C48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0D033D" w:rsidTr="00C77EFE">
        <w:tc>
          <w:tcPr>
            <w:tcW w:w="1886" w:type="dxa"/>
            <w:vMerge/>
          </w:tcPr>
          <w:p w:rsidR="000D033D" w:rsidRPr="00E07DDA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0D033D" w:rsidRPr="00E07DDA" w:rsidRDefault="00EF0F48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01" w:type="dxa"/>
            <w:gridSpan w:val="2"/>
          </w:tcPr>
          <w:p w:rsidR="000D033D" w:rsidRPr="00E07DDA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Диагностика уровня социализированности личности подростка</w:t>
            </w:r>
          </w:p>
        </w:tc>
        <w:tc>
          <w:tcPr>
            <w:tcW w:w="1595" w:type="dxa"/>
          </w:tcPr>
          <w:p w:rsidR="000D033D" w:rsidRPr="00E07DDA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Сентябрь, апрель</w:t>
            </w:r>
          </w:p>
        </w:tc>
        <w:tc>
          <w:tcPr>
            <w:tcW w:w="1650" w:type="dxa"/>
          </w:tcPr>
          <w:p w:rsidR="000D033D" w:rsidRPr="00E07DDA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Социальные педагоги</w:t>
            </w:r>
          </w:p>
        </w:tc>
        <w:tc>
          <w:tcPr>
            <w:tcW w:w="1934" w:type="dxa"/>
            <w:vMerge/>
          </w:tcPr>
          <w:p w:rsidR="000D033D" w:rsidRPr="00E07DDA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24626C" w:rsidTr="00C77EFE">
        <w:trPr>
          <w:trHeight w:val="1215"/>
        </w:trPr>
        <w:tc>
          <w:tcPr>
            <w:tcW w:w="1886" w:type="dxa"/>
            <w:vMerge/>
          </w:tcPr>
          <w:p w:rsidR="0024626C" w:rsidRPr="00E07DDA" w:rsidRDefault="0024626C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24626C" w:rsidRPr="00E07DDA" w:rsidRDefault="00EF0F48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:rsidR="0024626C" w:rsidRPr="00E07DDA" w:rsidRDefault="0024626C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Диагностика профессиональных предпочтений по программе «Ориентир»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4626C" w:rsidRPr="00E07DDA" w:rsidRDefault="0024626C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Июль, август</w:t>
            </w:r>
            <w:r w:rsidR="002016D8">
              <w:rPr>
                <w:color w:val="111111"/>
                <w:sz w:val="24"/>
                <w:szCs w:val="24"/>
                <w:shd w:val="clear" w:color="auto" w:fill="FFFFFF"/>
              </w:rPr>
              <w:t>, сентябрь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и по мере поступления новых обучающихся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24626C" w:rsidRPr="00E07DDA" w:rsidRDefault="0024626C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Социальные педагоги</w:t>
            </w:r>
          </w:p>
        </w:tc>
        <w:tc>
          <w:tcPr>
            <w:tcW w:w="1934" w:type="dxa"/>
            <w:vMerge/>
          </w:tcPr>
          <w:p w:rsidR="0024626C" w:rsidRPr="00E07DDA" w:rsidRDefault="0024626C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24626C" w:rsidTr="00C77EFE">
        <w:trPr>
          <w:trHeight w:val="165"/>
        </w:trPr>
        <w:tc>
          <w:tcPr>
            <w:tcW w:w="1886" w:type="dxa"/>
            <w:vMerge/>
          </w:tcPr>
          <w:p w:rsidR="0024626C" w:rsidRPr="00E07DDA" w:rsidRDefault="0024626C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24626C" w:rsidRDefault="00EF0F48" w:rsidP="001C483D">
            <w:pPr>
              <w:snapToGrid w:val="0"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</w:tcBorders>
          </w:tcPr>
          <w:p w:rsidR="0024626C" w:rsidRDefault="00C77EFE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Сбор информации</w:t>
            </w:r>
            <w:r w:rsidR="002016D8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hd w:val="clear" w:color="auto" w:fill="FFFFFF"/>
              </w:rPr>
              <w:t>о </w:t>
            </w:r>
            <w:r>
              <w:rPr>
                <w:rStyle w:val="spellingerror"/>
                <w:color w:val="000000"/>
                <w:shd w:val="clear" w:color="auto" w:fill="FFFFFF"/>
              </w:rPr>
              <w:t>постинтернатной</w:t>
            </w:r>
            <w:r>
              <w:rPr>
                <w:rStyle w:val="normaltextrun"/>
                <w:color w:val="000000"/>
                <w:shd w:val="clear" w:color="auto" w:fill="FFFFFF"/>
              </w:rPr>
              <w:t> адаптации выпускников.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24626C" w:rsidRDefault="005455F9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по мере выпуска обучающихся</w:t>
            </w:r>
            <w:r w:rsidR="00C77EFE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C77EFE" w:rsidRDefault="00C77EFE" w:rsidP="00C77E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</w:rPr>
              <w:t>Социаль</w:t>
            </w:r>
            <w:r>
              <w:rPr>
                <w:rStyle w:val="normaltextrun"/>
              </w:rPr>
              <w:t>-</w:t>
            </w:r>
            <w:r>
              <w:rPr>
                <w:rStyle w:val="eop"/>
              </w:rPr>
              <w:t> </w:t>
            </w:r>
          </w:p>
          <w:p w:rsidR="00C77EFE" w:rsidRDefault="00C77EFE" w:rsidP="00C77E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</w:rPr>
              <w:t>ные</w:t>
            </w:r>
            <w:r>
              <w:rPr>
                <w:rStyle w:val="eop"/>
              </w:rPr>
              <w:t> </w:t>
            </w:r>
          </w:p>
          <w:p w:rsidR="00C77EFE" w:rsidRDefault="00C77EFE" w:rsidP="00C77E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педагоги</w:t>
            </w:r>
            <w:r>
              <w:rPr>
                <w:rStyle w:val="eop"/>
              </w:rPr>
              <w:t> </w:t>
            </w:r>
          </w:p>
          <w:p w:rsidR="0024626C" w:rsidRDefault="0024626C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</w:p>
        </w:tc>
        <w:tc>
          <w:tcPr>
            <w:tcW w:w="1934" w:type="dxa"/>
            <w:vMerge/>
          </w:tcPr>
          <w:p w:rsidR="0024626C" w:rsidRPr="00E07DDA" w:rsidRDefault="0024626C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</w:p>
        </w:tc>
      </w:tr>
      <w:tr w:rsidR="000D033D" w:rsidTr="00C77EFE">
        <w:tc>
          <w:tcPr>
            <w:tcW w:w="1886" w:type="dxa"/>
            <w:vMerge/>
          </w:tcPr>
          <w:p w:rsidR="000D033D" w:rsidRP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0D033D" w:rsidRPr="000D033D" w:rsidRDefault="00EF0F48" w:rsidP="0024626C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01" w:type="dxa"/>
            <w:gridSpan w:val="2"/>
          </w:tcPr>
          <w:p w:rsidR="0024626C" w:rsidRDefault="0024626C" w:rsidP="002462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Отслеживание уров</w:t>
            </w:r>
            <w:r w:rsidR="005455F9">
              <w:rPr>
                <w:rStyle w:val="normaltextrun"/>
              </w:rPr>
              <w:t xml:space="preserve">ня готовности выпускника </w:t>
            </w:r>
            <w:r>
              <w:rPr>
                <w:rStyle w:val="normaltextrun"/>
              </w:rPr>
              <w:t xml:space="preserve"> к социальной </w:t>
            </w:r>
            <w:r>
              <w:rPr>
                <w:rStyle w:val="contextualspellingandgrammarerror"/>
              </w:rPr>
              <w:t>адаптации  и</w:t>
            </w:r>
            <w:r>
              <w:rPr>
                <w:rStyle w:val="normaltextrun"/>
              </w:rPr>
              <w:t> дальнейшая интеграция его в социуме.</w:t>
            </w:r>
            <w:r>
              <w:rPr>
                <w:rStyle w:val="eop"/>
              </w:rPr>
              <w:t> </w:t>
            </w:r>
          </w:p>
          <w:p w:rsidR="000D033D" w:rsidRPr="005455F9" w:rsidRDefault="0024626C" w:rsidP="005455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Мониторинг с</w:t>
            </w:r>
            <w:r w:rsidR="005455F9">
              <w:rPr>
                <w:rStyle w:val="normaltextrun"/>
              </w:rPr>
              <w:t>оциальной зрелости обучающихся</w:t>
            </w:r>
            <w:r>
              <w:rPr>
                <w:rStyle w:val="normaltextrun"/>
              </w:rPr>
              <w:t xml:space="preserve"> и криминальных установок.</w:t>
            </w:r>
            <w:r>
              <w:rPr>
                <w:rStyle w:val="eop"/>
              </w:rPr>
              <w:t> </w:t>
            </w:r>
          </w:p>
        </w:tc>
        <w:tc>
          <w:tcPr>
            <w:tcW w:w="1595" w:type="dxa"/>
          </w:tcPr>
          <w:p w:rsidR="0024626C" w:rsidRDefault="0024626C" w:rsidP="002462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перед </w:t>
            </w:r>
            <w:r>
              <w:rPr>
                <w:rStyle w:val="spellingerror"/>
              </w:rPr>
              <w:t>выпус</w:t>
            </w:r>
            <w:r>
              <w:rPr>
                <w:rStyle w:val="normaltextrun"/>
              </w:rPr>
              <w:t>-</w:t>
            </w:r>
            <w:r>
              <w:rPr>
                <w:rStyle w:val="eop"/>
              </w:rPr>
              <w:t> </w:t>
            </w:r>
          </w:p>
          <w:p w:rsidR="0024626C" w:rsidRDefault="0024626C" w:rsidP="002462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ком</w:t>
            </w:r>
            <w:r>
              <w:rPr>
                <w:rStyle w:val="eop"/>
              </w:rPr>
              <w:t> </w:t>
            </w:r>
          </w:p>
          <w:p w:rsidR="000D033D" w:rsidRPr="000D033D" w:rsidRDefault="000D033D" w:rsidP="00AE7AB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0" w:type="dxa"/>
          </w:tcPr>
          <w:p w:rsidR="0024626C" w:rsidRDefault="0024626C" w:rsidP="002462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</w:rPr>
              <w:t>Социаль</w:t>
            </w:r>
            <w:r>
              <w:rPr>
                <w:rStyle w:val="normaltextrun"/>
              </w:rPr>
              <w:t>-</w:t>
            </w:r>
            <w:r>
              <w:rPr>
                <w:rStyle w:val="eop"/>
              </w:rPr>
              <w:t> </w:t>
            </w:r>
          </w:p>
          <w:p w:rsidR="0024626C" w:rsidRDefault="0024626C" w:rsidP="002462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</w:rPr>
              <w:t>ные</w:t>
            </w:r>
            <w:r>
              <w:rPr>
                <w:rStyle w:val="eop"/>
              </w:rPr>
              <w:t> </w:t>
            </w:r>
          </w:p>
          <w:p w:rsidR="0024626C" w:rsidRDefault="0024626C" w:rsidP="002462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педагоги</w:t>
            </w:r>
            <w:r>
              <w:rPr>
                <w:rStyle w:val="eop"/>
              </w:rPr>
              <w:t> </w:t>
            </w:r>
          </w:p>
          <w:p w:rsidR="000D033D" w:rsidRPr="000D033D" w:rsidRDefault="000D033D" w:rsidP="00AE7AB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  <w:vMerge/>
          </w:tcPr>
          <w:p w:rsidR="000D033D" w:rsidRPr="000D033D" w:rsidRDefault="000D033D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0D635E" w:rsidTr="00C77EFE">
        <w:tc>
          <w:tcPr>
            <w:tcW w:w="10137" w:type="dxa"/>
            <w:gridSpan w:val="7"/>
          </w:tcPr>
          <w:p w:rsidR="004B7E7F" w:rsidRDefault="004B7E7F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0D635E" w:rsidRDefault="000D635E" w:rsidP="002016D8">
            <w:pPr>
              <w:snapToGrid w:val="0"/>
              <w:spacing w:line="100" w:lineRule="atLeast"/>
              <w:jc w:val="center"/>
              <w:rPr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111111"/>
                <w:sz w:val="24"/>
                <w:szCs w:val="24"/>
                <w:shd w:val="clear" w:color="auto" w:fill="FFFFFF"/>
              </w:rPr>
              <w:t xml:space="preserve">2. </w:t>
            </w:r>
            <w:r w:rsidR="00FC3539">
              <w:rPr>
                <w:b/>
                <w:color w:val="111111"/>
                <w:sz w:val="24"/>
                <w:szCs w:val="24"/>
                <w:shd w:val="clear" w:color="auto" w:fill="FFFFFF"/>
              </w:rPr>
              <w:t>Практическая деятельность</w:t>
            </w:r>
          </w:p>
          <w:p w:rsidR="002016D8" w:rsidRPr="002016D8" w:rsidRDefault="002016D8" w:rsidP="002016D8">
            <w:pPr>
              <w:snapToGrid w:val="0"/>
              <w:spacing w:line="100" w:lineRule="atLeast"/>
              <w:jc w:val="center"/>
              <w:rPr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3C3DE6" w:rsidTr="00C77EFE">
        <w:tc>
          <w:tcPr>
            <w:tcW w:w="1886" w:type="dxa"/>
            <w:vMerge w:val="restart"/>
          </w:tcPr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1. Способствовать становлению «Я» концепции, осмыслению социального статуса, освоению социальных ролей</w:t>
            </w:r>
            <w:r w:rsidR="002C5EF9">
              <w:rPr>
                <w:color w:val="111111"/>
                <w:sz w:val="24"/>
                <w:szCs w:val="24"/>
                <w:shd w:val="clear" w:color="auto" w:fill="FFFFFF"/>
              </w:rPr>
              <w:t>, ф</w:t>
            </w:r>
            <w:r w:rsidR="005455F9">
              <w:rPr>
                <w:color w:val="111111"/>
                <w:sz w:val="24"/>
                <w:szCs w:val="24"/>
                <w:shd w:val="clear" w:color="auto" w:fill="FFFFFF"/>
              </w:rPr>
              <w:t xml:space="preserve">ормированию социальных позиций </w:t>
            </w:r>
            <w:r w:rsidR="002C5EF9">
              <w:rPr>
                <w:color w:val="111111"/>
                <w:sz w:val="24"/>
                <w:szCs w:val="24"/>
                <w:shd w:val="clear" w:color="auto" w:fill="FFFFFF"/>
              </w:rPr>
              <w:t>обучающихся.</w:t>
            </w:r>
          </w:p>
          <w:p w:rsidR="002C5EF9" w:rsidRDefault="002C5EF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2C5EF9" w:rsidRDefault="002C5EF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2. Формировать способность к позитивному целеполаганию и конструктивной самореализации.</w:t>
            </w:r>
          </w:p>
          <w:p w:rsidR="002C5EF9" w:rsidRDefault="002C5EF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2C5EF9" w:rsidRDefault="002C5EF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3. Формировать умение оценивать возможности своей деятельности и деятельности других людей.</w:t>
            </w:r>
          </w:p>
          <w:p w:rsidR="002C5EF9" w:rsidRDefault="002C5EF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2C5EF9" w:rsidRDefault="002C5EF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4. Выработать у обучающихся умение проявлять свои эмоции безопасным, социально-приемлемым способом. Сформировать навыки конструктивного разрешения сложных конфликтных ситуаций.</w:t>
            </w:r>
          </w:p>
          <w:p w:rsidR="002C5EF9" w:rsidRDefault="002C5EF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2C5EF9" w:rsidRDefault="002C5EF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5. Создать условия для комплексного решения проблем профилактики правонарушений среди обучающихся. Повысить результативность работы сотрудников Учреждения в решении сложностей постинтернатной адаптации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обучающихся.</w:t>
            </w:r>
          </w:p>
          <w:p w:rsidR="002C5EF9" w:rsidRDefault="002C5EF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2C5EF9" w:rsidRDefault="002C5EF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6. Формировать личное правовое сознание обучающихся. Способствовать формированию чувства патриотизма, любви к Родине.</w:t>
            </w:r>
          </w:p>
          <w:p w:rsidR="002C5EF9" w:rsidRDefault="002C5EF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2C5EF9" w:rsidRDefault="002C5EF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7. Оказать помощи </w:t>
            </w:r>
            <w:r w:rsidR="00FC3907">
              <w:rPr>
                <w:color w:val="111111"/>
                <w:sz w:val="24"/>
                <w:szCs w:val="24"/>
                <w:shd w:val="clear" w:color="auto" w:fill="FFFFFF"/>
              </w:rPr>
              <w:t>в профессиональном самоопределении, в дальнейшем трудоустройстве.</w:t>
            </w:r>
          </w:p>
          <w:p w:rsidR="007A6C11" w:rsidRDefault="007A6C11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7A6C11" w:rsidRDefault="007A6C11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7A6C11" w:rsidRDefault="007A6C11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7A6C11" w:rsidRDefault="007A6C11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7A6C11" w:rsidRPr="00E07DDA" w:rsidRDefault="007A6C11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3C3DE6" w:rsidRPr="00E07DDA" w:rsidRDefault="003C3DE6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1.</w:t>
            </w:r>
          </w:p>
        </w:tc>
        <w:tc>
          <w:tcPr>
            <w:tcW w:w="2429" w:type="dxa"/>
          </w:tcPr>
          <w:p w:rsidR="003C3DE6" w:rsidRPr="00E07DDA" w:rsidRDefault="003C3DE6" w:rsidP="00C77EFE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Реабилитация через систему индивидуальных и групповых занятий</w:t>
            </w:r>
            <w:r w:rsidR="00C77EFE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67" w:type="dxa"/>
            <w:gridSpan w:val="2"/>
          </w:tcPr>
          <w:p w:rsidR="003C3DE6" w:rsidRPr="00E07DDA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</w:tcPr>
          <w:p w:rsidR="003C3DE6" w:rsidRPr="00E07DDA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Все сотрудники</w:t>
            </w:r>
          </w:p>
        </w:tc>
        <w:tc>
          <w:tcPr>
            <w:tcW w:w="1934" w:type="dxa"/>
            <w:vMerge w:val="restart"/>
          </w:tcPr>
          <w:p w:rsidR="003C3DE6" w:rsidRDefault="00FC3907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Разработанные программы позволят комплексно проводить коррекционно-развивающую и реабилитационную работу с обучающимися Учреждения.</w:t>
            </w:r>
          </w:p>
          <w:p w:rsidR="00FC3907" w:rsidRDefault="00FC3907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C3907" w:rsidRDefault="00FC3907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Работа по гражданскому и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патриотическому воспитанию будет способствовать формированию активной гражданской </w:t>
            </w:r>
            <w:r w:rsidR="007A6C11">
              <w:rPr>
                <w:color w:val="111111"/>
                <w:sz w:val="24"/>
                <w:szCs w:val="24"/>
                <w:shd w:val="clear" w:color="auto" w:fill="FFFFFF"/>
              </w:rPr>
              <w:t xml:space="preserve">и жизненной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позиции.</w:t>
            </w:r>
          </w:p>
          <w:p w:rsidR="00FC3907" w:rsidRDefault="00FC3907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C3907" w:rsidRDefault="007A6C11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Деятельность по профориентации будет способствовать воспитанию уважительного отношения к труду, активизации процесса профессионального самоопределения.</w:t>
            </w:r>
          </w:p>
          <w:p w:rsidR="007A6C11" w:rsidRDefault="007A6C11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7A6C11" w:rsidRDefault="007A6C11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Работа по восстановлению детско-родительских отношений поможет создать условия для успешной потинтернатной адаптации обучающихся.</w:t>
            </w: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53173" w:rsidRDefault="00653173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53173" w:rsidRDefault="00653173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53173" w:rsidRDefault="00653173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653173" w:rsidRDefault="00653173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3C3DE6" w:rsidRPr="00E07DDA" w:rsidRDefault="003C3DE6" w:rsidP="007A6C11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3C3DE6" w:rsidTr="00C77EFE">
        <w:tc>
          <w:tcPr>
            <w:tcW w:w="1886" w:type="dxa"/>
            <w:vMerge/>
          </w:tcPr>
          <w:p w:rsidR="003C3DE6" w:rsidRPr="00E07DDA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3C3DE6" w:rsidRPr="00E07DDA" w:rsidRDefault="003C3DE6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2429" w:type="dxa"/>
          </w:tcPr>
          <w:p w:rsidR="003C3DE6" w:rsidRPr="00E07DDA" w:rsidRDefault="00C77EFE" w:rsidP="00C77EFE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Занятия по программе «Профессия  основа жизненного выбора». Встреча с людьми разных профессий и экскурсии на предприятия</w:t>
            </w:r>
          </w:p>
        </w:tc>
        <w:tc>
          <w:tcPr>
            <w:tcW w:w="1767" w:type="dxa"/>
            <w:gridSpan w:val="2"/>
          </w:tcPr>
          <w:p w:rsidR="003C3DE6" w:rsidRPr="00E07DDA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</w:tcPr>
          <w:p w:rsidR="00C77EFE" w:rsidRDefault="00C77EFE" w:rsidP="00C77E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</w:rPr>
              <w:t>Социаль</w:t>
            </w:r>
            <w:r>
              <w:rPr>
                <w:rStyle w:val="normaltextrun"/>
              </w:rPr>
              <w:t>-</w:t>
            </w:r>
            <w:r>
              <w:rPr>
                <w:rStyle w:val="eop"/>
              </w:rPr>
              <w:t> </w:t>
            </w:r>
          </w:p>
          <w:p w:rsidR="00C77EFE" w:rsidRDefault="00C77EFE" w:rsidP="00C77E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</w:rPr>
              <w:t>ные</w:t>
            </w:r>
            <w:r>
              <w:rPr>
                <w:rStyle w:val="eop"/>
              </w:rPr>
              <w:t> </w:t>
            </w:r>
          </w:p>
          <w:p w:rsidR="003C3DE6" w:rsidRPr="00E07DDA" w:rsidRDefault="00C77EFE" w:rsidP="00C77EFE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</w:rPr>
              <w:t>педагоги</w:t>
            </w:r>
            <w:r>
              <w:rPr>
                <w:rStyle w:val="eop"/>
              </w:rPr>
              <w:t> </w:t>
            </w:r>
          </w:p>
        </w:tc>
        <w:tc>
          <w:tcPr>
            <w:tcW w:w="1934" w:type="dxa"/>
            <w:vMerge/>
          </w:tcPr>
          <w:p w:rsidR="003C3DE6" w:rsidRPr="00E07DDA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3C3DE6" w:rsidTr="00C77EFE">
        <w:tc>
          <w:tcPr>
            <w:tcW w:w="1886" w:type="dxa"/>
            <w:vMerge/>
          </w:tcPr>
          <w:p w:rsidR="003C3DE6" w:rsidRPr="00E07DDA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3C3DE6" w:rsidRPr="00E07DDA" w:rsidRDefault="0015123A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29" w:type="dxa"/>
          </w:tcPr>
          <w:p w:rsidR="003C3DE6" w:rsidRPr="00653173" w:rsidRDefault="008B6D3E" w:rsidP="008B6D3E">
            <w:pPr>
              <w:snapToGrid w:val="0"/>
              <w:spacing w:line="100" w:lineRule="atLeast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Индивидуальные з</w:t>
            </w:r>
            <w:r w:rsidR="00C77EFE">
              <w:rPr>
                <w:rStyle w:val="normaltextrun"/>
                <w:color w:val="000000"/>
                <w:shd w:val="clear" w:color="auto" w:fill="FFFFFF"/>
              </w:rPr>
              <w:t xml:space="preserve">анятия по воспитанию </w:t>
            </w:r>
            <w:r>
              <w:rPr>
                <w:rStyle w:val="normaltextrun"/>
                <w:color w:val="000000"/>
                <w:shd w:val="clear" w:color="auto" w:fill="FFFFFF"/>
              </w:rPr>
              <w:t>семейных ценностей.</w:t>
            </w:r>
          </w:p>
        </w:tc>
        <w:tc>
          <w:tcPr>
            <w:tcW w:w="1767" w:type="dxa"/>
            <w:gridSpan w:val="2"/>
          </w:tcPr>
          <w:p w:rsidR="003C3DE6" w:rsidRPr="00E07DDA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</w:tcPr>
          <w:p w:rsidR="003C3DE6" w:rsidRPr="00E07DDA" w:rsidRDefault="00C77EFE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Все сотрудники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934" w:type="dxa"/>
            <w:vMerge/>
          </w:tcPr>
          <w:p w:rsidR="003C3DE6" w:rsidRPr="00E07DDA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3C3DE6" w:rsidTr="00C77EFE">
        <w:tc>
          <w:tcPr>
            <w:tcW w:w="1886" w:type="dxa"/>
            <w:vMerge/>
          </w:tcPr>
          <w:p w:rsidR="003C3DE6" w:rsidRPr="00E07DDA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3C3DE6" w:rsidRPr="00E07DDA" w:rsidRDefault="0015123A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29" w:type="dxa"/>
          </w:tcPr>
          <w:p w:rsidR="003C3DE6" w:rsidRPr="00653173" w:rsidRDefault="00C77EFE" w:rsidP="00FC74A3">
            <w:pPr>
              <w:snapToGrid w:val="0"/>
              <w:spacing w:line="100" w:lineRule="atLeast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Оказать помощь </w:t>
            </w:r>
            <w:r>
              <w:rPr>
                <w:rStyle w:val="normaltextrun"/>
                <w:color w:val="000000"/>
                <w:shd w:val="clear" w:color="auto" w:fill="FFFFFF"/>
              </w:rPr>
              <w:lastRenderedPageBreak/>
              <w:t>воспитателям по осуществлению социально-трудовых проектов.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  <w:r w:rsidR="008B6D3E">
              <w:rPr>
                <w:rStyle w:val="eop"/>
                <w:color w:val="000000"/>
                <w:shd w:val="clear" w:color="auto" w:fill="FFFFFF"/>
              </w:rPr>
              <w:t>Участие в мероприятиях проектов.</w:t>
            </w:r>
          </w:p>
        </w:tc>
        <w:tc>
          <w:tcPr>
            <w:tcW w:w="1767" w:type="dxa"/>
            <w:gridSpan w:val="2"/>
          </w:tcPr>
          <w:p w:rsidR="003C3DE6" w:rsidRPr="00E07DDA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1650" w:type="dxa"/>
          </w:tcPr>
          <w:p w:rsidR="00C77EFE" w:rsidRDefault="00C77EFE" w:rsidP="00C77E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Соц. педагоги</w:t>
            </w:r>
            <w:r>
              <w:rPr>
                <w:rStyle w:val="eop"/>
              </w:rPr>
              <w:t> </w:t>
            </w:r>
          </w:p>
          <w:p w:rsidR="00C77EFE" w:rsidRDefault="00C77EFE" w:rsidP="00C77E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lastRenderedPageBreak/>
              <w:t>психологи</w:t>
            </w:r>
            <w:r>
              <w:rPr>
                <w:rStyle w:val="eop"/>
              </w:rPr>
              <w:t> </w:t>
            </w:r>
          </w:p>
          <w:p w:rsidR="003C3DE6" w:rsidRPr="00E07DDA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  <w:vMerge/>
          </w:tcPr>
          <w:p w:rsidR="003C3DE6" w:rsidRPr="00E07DDA" w:rsidRDefault="003C3DE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CD2094" w:rsidTr="00C77EFE">
        <w:tc>
          <w:tcPr>
            <w:tcW w:w="1886" w:type="dxa"/>
            <w:vMerge/>
          </w:tcPr>
          <w:p w:rsidR="00CD2094" w:rsidRPr="00E07DDA" w:rsidRDefault="00CD2094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CD2094" w:rsidRPr="004F1B7B" w:rsidRDefault="0015123A" w:rsidP="00C90E78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CD2094" w:rsidRPr="00E07DDA" w:rsidRDefault="00CD2094" w:rsidP="00433AF2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Организация мероприятий, направленных на защиту прав ребёнка, беседы с привлечением специалистов разных служб</w:t>
            </w:r>
            <w:r w:rsidR="008B6D3E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67" w:type="dxa"/>
            <w:gridSpan w:val="2"/>
          </w:tcPr>
          <w:p w:rsidR="00CD2094" w:rsidRPr="00E07DDA" w:rsidRDefault="00CD2094" w:rsidP="00433AF2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</w:tcPr>
          <w:p w:rsidR="00CD2094" w:rsidRPr="00E07DDA" w:rsidRDefault="00CD2094" w:rsidP="00433AF2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Социальные педагоги</w:t>
            </w:r>
          </w:p>
        </w:tc>
        <w:tc>
          <w:tcPr>
            <w:tcW w:w="1934" w:type="dxa"/>
            <w:vMerge/>
          </w:tcPr>
          <w:p w:rsidR="00CD2094" w:rsidRPr="00E07DDA" w:rsidRDefault="00CD2094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AE7AB3" w:rsidTr="00C77EFE">
        <w:tc>
          <w:tcPr>
            <w:tcW w:w="1886" w:type="dxa"/>
            <w:vMerge/>
          </w:tcPr>
          <w:p w:rsidR="00AE7AB3" w:rsidRPr="00E07DDA" w:rsidRDefault="00AE7AB3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</w:p>
        </w:tc>
        <w:tc>
          <w:tcPr>
            <w:tcW w:w="471" w:type="dxa"/>
          </w:tcPr>
          <w:p w:rsidR="00AE7AB3" w:rsidRPr="007E602D" w:rsidRDefault="0015123A" w:rsidP="00C90E78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29" w:type="dxa"/>
          </w:tcPr>
          <w:p w:rsidR="00AE7AB3" w:rsidRPr="007E602D" w:rsidRDefault="00AE7AB3" w:rsidP="007E602D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E602D">
              <w:rPr>
                <w:color w:val="111111"/>
                <w:sz w:val="24"/>
                <w:szCs w:val="24"/>
                <w:shd w:val="clear" w:color="auto" w:fill="FFFFFF"/>
              </w:rPr>
              <w:t xml:space="preserve">Отслеживание сохранности жилья </w:t>
            </w:r>
            <w:r w:rsidR="007E602D" w:rsidRPr="007E602D">
              <w:rPr>
                <w:color w:val="111111"/>
                <w:sz w:val="24"/>
                <w:szCs w:val="24"/>
                <w:shd w:val="clear" w:color="auto" w:fill="FFFFFF"/>
              </w:rPr>
              <w:t>за подростком, контроль  за получением жилья, контроль выплат алиментов, пенсий</w:t>
            </w:r>
          </w:p>
        </w:tc>
        <w:tc>
          <w:tcPr>
            <w:tcW w:w="1767" w:type="dxa"/>
            <w:gridSpan w:val="2"/>
          </w:tcPr>
          <w:p w:rsidR="00AE7AB3" w:rsidRPr="007E602D" w:rsidRDefault="007E602D" w:rsidP="00433AF2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E602D"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</w:tcPr>
          <w:p w:rsidR="00AE7AB3" w:rsidRPr="007E602D" w:rsidRDefault="007E602D" w:rsidP="00433AF2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E602D">
              <w:rPr>
                <w:color w:val="111111"/>
                <w:sz w:val="24"/>
                <w:szCs w:val="24"/>
                <w:shd w:val="clear" w:color="auto" w:fill="FFFFFF"/>
              </w:rPr>
              <w:t>Социальные педагоги</w:t>
            </w:r>
          </w:p>
        </w:tc>
        <w:tc>
          <w:tcPr>
            <w:tcW w:w="1934" w:type="dxa"/>
            <w:vMerge/>
          </w:tcPr>
          <w:p w:rsidR="00AE7AB3" w:rsidRPr="00E07DDA" w:rsidRDefault="00AE7AB3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</w:p>
        </w:tc>
      </w:tr>
      <w:tr w:rsidR="00F54229" w:rsidTr="00C77EFE">
        <w:tc>
          <w:tcPr>
            <w:tcW w:w="1886" w:type="dxa"/>
            <w:vMerge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F54229" w:rsidRPr="004F1B7B" w:rsidRDefault="0015123A" w:rsidP="00A601EC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429" w:type="dxa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Планирование, разработка и проведение индивидуальных занятий, бесед с обучающимися по запросу ПМПК, Совета профилактики. Консультирование членов ПМПК</w:t>
            </w:r>
          </w:p>
        </w:tc>
        <w:tc>
          <w:tcPr>
            <w:tcW w:w="1767" w:type="dxa"/>
            <w:gridSpan w:val="2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Все сотрудники</w:t>
            </w:r>
          </w:p>
        </w:tc>
        <w:tc>
          <w:tcPr>
            <w:tcW w:w="1934" w:type="dxa"/>
            <w:vMerge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F54229" w:rsidTr="00C77EFE">
        <w:tc>
          <w:tcPr>
            <w:tcW w:w="1886" w:type="dxa"/>
            <w:vMerge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F54229" w:rsidRPr="004F1B7B" w:rsidRDefault="0015123A" w:rsidP="00A601EC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29" w:type="dxa"/>
          </w:tcPr>
          <w:p w:rsidR="00F54229" w:rsidRPr="004F1B7B" w:rsidRDefault="00F54229" w:rsidP="0002136E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Социально-психологическое сопровождение образовательного процесса, консультирование, оказание помощи учителям, воспитателям, мастерам производственного обучения</w:t>
            </w:r>
          </w:p>
        </w:tc>
        <w:tc>
          <w:tcPr>
            <w:tcW w:w="1767" w:type="dxa"/>
            <w:gridSpan w:val="2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Все сотрудники</w:t>
            </w:r>
          </w:p>
        </w:tc>
        <w:tc>
          <w:tcPr>
            <w:tcW w:w="1934" w:type="dxa"/>
            <w:vMerge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F54229" w:rsidTr="00C77EFE">
        <w:tc>
          <w:tcPr>
            <w:tcW w:w="1886" w:type="dxa"/>
            <w:vMerge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F54229" w:rsidRPr="004F1B7B" w:rsidRDefault="0015123A" w:rsidP="00C77EFE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429" w:type="dxa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Информирование обучающихся по вопросам их прав и обязанностей в области образования и социальной помощи</w:t>
            </w:r>
          </w:p>
        </w:tc>
        <w:tc>
          <w:tcPr>
            <w:tcW w:w="1767" w:type="dxa"/>
            <w:gridSpan w:val="2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Социальные педагоги</w:t>
            </w:r>
          </w:p>
        </w:tc>
        <w:tc>
          <w:tcPr>
            <w:tcW w:w="1934" w:type="dxa"/>
            <w:vMerge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F54229" w:rsidTr="00C77EFE">
        <w:tc>
          <w:tcPr>
            <w:tcW w:w="1886" w:type="dxa"/>
            <w:vMerge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F54229" w:rsidRPr="004F1B7B" w:rsidRDefault="0015123A" w:rsidP="00C77EFE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29" w:type="dxa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Организация взаимодействия с родителями (лицами, их заменяющими)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обучающихся во время их приезда в Учреждение и посредством телефонной связи</w:t>
            </w:r>
          </w:p>
        </w:tc>
        <w:tc>
          <w:tcPr>
            <w:tcW w:w="1767" w:type="dxa"/>
            <w:gridSpan w:val="2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1650" w:type="dxa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Все сотрудники</w:t>
            </w:r>
          </w:p>
        </w:tc>
        <w:tc>
          <w:tcPr>
            <w:tcW w:w="1934" w:type="dxa"/>
            <w:vMerge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F54229" w:rsidTr="00C77EFE">
        <w:tc>
          <w:tcPr>
            <w:tcW w:w="1886" w:type="dxa"/>
            <w:vMerge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F54229" w:rsidRPr="004F1B7B" w:rsidRDefault="0015123A" w:rsidP="00C77EFE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429" w:type="dxa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Проработка вариантов трудоустройства или дальнейшего обучения выпускников. Сопровождение обучающихся до места жительства.</w:t>
            </w:r>
          </w:p>
        </w:tc>
        <w:tc>
          <w:tcPr>
            <w:tcW w:w="1767" w:type="dxa"/>
            <w:gridSpan w:val="2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По мере выпуска из Учреждения либо при необходимости</w:t>
            </w:r>
          </w:p>
        </w:tc>
        <w:tc>
          <w:tcPr>
            <w:tcW w:w="1650" w:type="dxa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Социальные педагоги</w:t>
            </w:r>
          </w:p>
        </w:tc>
        <w:tc>
          <w:tcPr>
            <w:tcW w:w="1934" w:type="dxa"/>
            <w:vMerge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F54229" w:rsidTr="00C77EFE">
        <w:tc>
          <w:tcPr>
            <w:tcW w:w="1886" w:type="dxa"/>
            <w:vMerge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F54229" w:rsidRPr="00052DA2" w:rsidRDefault="0015123A" w:rsidP="00C77EFE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29" w:type="dxa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Участие в Службе медиации Учреждения</w:t>
            </w:r>
          </w:p>
        </w:tc>
        <w:tc>
          <w:tcPr>
            <w:tcW w:w="1767" w:type="dxa"/>
            <w:gridSpan w:val="2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Социальные педагоги, педагоги-психологи</w:t>
            </w:r>
          </w:p>
        </w:tc>
        <w:tc>
          <w:tcPr>
            <w:tcW w:w="1934" w:type="dxa"/>
            <w:vMerge/>
          </w:tcPr>
          <w:p w:rsidR="00F54229" w:rsidRPr="004F1B7B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F54229" w:rsidRPr="003C3DE6" w:rsidTr="00C77EFE">
        <w:tc>
          <w:tcPr>
            <w:tcW w:w="1886" w:type="dxa"/>
            <w:vMerge/>
          </w:tcPr>
          <w:p w:rsidR="00F54229" w:rsidRPr="003C3DE6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F54229" w:rsidRPr="00052DA2" w:rsidRDefault="0015123A" w:rsidP="00C77EFE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429" w:type="dxa"/>
          </w:tcPr>
          <w:p w:rsidR="00F54229" w:rsidRPr="003C3DE6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Тематические занятия по профессиональному самоопределению, экскурсии на предприятия Псковской области</w:t>
            </w:r>
          </w:p>
        </w:tc>
        <w:tc>
          <w:tcPr>
            <w:tcW w:w="1767" w:type="dxa"/>
            <w:gridSpan w:val="2"/>
          </w:tcPr>
          <w:p w:rsidR="00F54229" w:rsidRPr="003C3DE6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</w:tcPr>
          <w:p w:rsidR="00F54229" w:rsidRPr="003C3DE6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Социальные педагоги</w:t>
            </w:r>
          </w:p>
        </w:tc>
        <w:tc>
          <w:tcPr>
            <w:tcW w:w="1934" w:type="dxa"/>
            <w:vMerge/>
          </w:tcPr>
          <w:p w:rsidR="00F54229" w:rsidRPr="003C3DE6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F54229" w:rsidTr="00C77EFE">
        <w:tc>
          <w:tcPr>
            <w:tcW w:w="10137" w:type="dxa"/>
            <w:gridSpan w:val="7"/>
          </w:tcPr>
          <w:p w:rsidR="002E6AC6" w:rsidRDefault="002E6AC6" w:rsidP="005455F9">
            <w:pPr>
              <w:snapToGrid w:val="0"/>
              <w:spacing w:line="100" w:lineRule="atLeast"/>
              <w:rPr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Pr="005455F9" w:rsidRDefault="00F54229" w:rsidP="005455F9">
            <w:pPr>
              <w:snapToGrid w:val="0"/>
              <w:spacing w:line="100" w:lineRule="atLeast"/>
              <w:jc w:val="center"/>
              <w:rPr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111111"/>
                <w:sz w:val="24"/>
                <w:szCs w:val="24"/>
                <w:shd w:val="clear" w:color="auto" w:fill="FFFFFF"/>
              </w:rPr>
              <w:t>3. Организационно-методическая деятельность</w:t>
            </w:r>
          </w:p>
        </w:tc>
      </w:tr>
      <w:tr w:rsidR="00F54229" w:rsidTr="00C77EFE">
        <w:tc>
          <w:tcPr>
            <w:tcW w:w="1886" w:type="dxa"/>
            <w:vMerge w:val="restart"/>
          </w:tcPr>
          <w:p w:rsidR="00F54229" w:rsidRDefault="005455F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1.</w:t>
            </w:r>
            <w:r w:rsidR="00F54229">
              <w:rPr>
                <w:color w:val="111111"/>
                <w:sz w:val="24"/>
                <w:szCs w:val="24"/>
                <w:shd w:val="clear" w:color="auto" w:fill="FFFFFF"/>
              </w:rPr>
              <w:t>Организационно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F54229">
              <w:rPr>
                <w:color w:val="111111"/>
                <w:sz w:val="24"/>
                <w:szCs w:val="24"/>
                <w:shd w:val="clear" w:color="auto" w:fill="FFFFFF"/>
              </w:rPr>
              <w:t>-методическое обеспечение деятельности Службы.</w:t>
            </w: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2. Выявление, изучение и распространение передового педагогического опыта, обобщение опыта работы сотрудников Службы.</w:t>
            </w: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3. Повышение профессиональной компетентности всех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участников образовательного процесса.</w:t>
            </w: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Pr="00052DA2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F54229" w:rsidRPr="00052DA2" w:rsidRDefault="00F54229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</w:p>
        </w:tc>
        <w:tc>
          <w:tcPr>
            <w:tcW w:w="2601" w:type="dxa"/>
            <w:gridSpan w:val="2"/>
          </w:tcPr>
          <w:p w:rsidR="00F54229" w:rsidRPr="00052DA2" w:rsidRDefault="00F54229" w:rsidP="0065317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Обсуждение и утверждение плана работы Службы на 202</w:t>
            </w:r>
            <w:r w:rsidR="00653173">
              <w:rPr>
                <w:color w:val="111111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/202</w:t>
            </w:r>
            <w:r w:rsidR="00653173">
              <w:rPr>
                <w:color w:val="111111"/>
                <w:sz w:val="24"/>
                <w:szCs w:val="24"/>
                <w:shd w:val="clear" w:color="auto" w:fill="FFFFFF"/>
              </w:rPr>
              <w:t>2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учебный год</w:t>
            </w:r>
          </w:p>
        </w:tc>
        <w:tc>
          <w:tcPr>
            <w:tcW w:w="1595" w:type="dxa"/>
          </w:tcPr>
          <w:p w:rsidR="00F54229" w:rsidRPr="00052DA2" w:rsidRDefault="008B6D3E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май - сентябрь</w:t>
            </w:r>
          </w:p>
        </w:tc>
        <w:tc>
          <w:tcPr>
            <w:tcW w:w="1650" w:type="dxa"/>
          </w:tcPr>
          <w:p w:rsidR="00F54229" w:rsidRPr="00052DA2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Все сотрудники</w:t>
            </w:r>
          </w:p>
        </w:tc>
        <w:tc>
          <w:tcPr>
            <w:tcW w:w="1934" w:type="dxa"/>
            <w:vMerge w:val="restart"/>
          </w:tcPr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Организационно-методическая деятельность поможет поднять работу ССППС на новый качественный уровень, будет способствовать повышению психолого-педагогической компетентности всех участников образовательного процесса. </w:t>
            </w: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F54229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2E6AC6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2E6AC6" w:rsidRPr="002E6AC6" w:rsidRDefault="002E6AC6" w:rsidP="002E6AC6">
            <w:pPr>
              <w:rPr>
                <w:sz w:val="24"/>
                <w:szCs w:val="24"/>
              </w:rPr>
            </w:pPr>
          </w:p>
          <w:p w:rsidR="002E6AC6" w:rsidRPr="002E6AC6" w:rsidRDefault="002E6AC6" w:rsidP="002E6AC6">
            <w:pPr>
              <w:rPr>
                <w:sz w:val="24"/>
                <w:szCs w:val="24"/>
              </w:rPr>
            </w:pPr>
          </w:p>
          <w:p w:rsidR="002E6AC6" w:rsidRPr="002E6AC6" w:rsidRDefault="002E6AC6" w:rsidP="002E6AC6">
            <w:pPr>
              <w:rPr>
                <w:sz w:val="24"/>
                <w:szCs w:val="24"/>
              </w:rPr>
            </w:pPr>
          </w:p>
          <w:p w:rsidR="002E6AC6" w:rsidRPr="002E6AC6" w:rsidRDefault="002E6AC6" w:rsidP="002E6AC6">
            <w:pPr>
              <w:rPr>
                <w:sz w:val="24"/>
                <w:szCs w:val="24"/>
              </w:rPr>
            </w:pPr>
          </w:p>
          <w:p w:rsidR="002E6AC6" w:rsidRPr="002E6AC6" w:rsidRDefault="002E6AC6" w:rsidP="002E6AC6">
            <w:pPr>
              <w:rPr>
                <w:sz w:val="24"/>
                <w:szCs w:val="24"/>
              </w:rPr>
            </w:pPr>
          </w:p>
          <w:p w:rsidR="002E6AC6" w:rsidRPr="002E6AC6" w:rsidRDefault="002E6AC6" w:rsidP="002E6AC6">
            <w:pPr>
              <w:rPr>
                <w:sz w:val="24"/>
                <w:szCs w:val="24"/>
              </w:rPr>
            </w:pPr>
          </w:p>
          <w:p w:rsidR="002E6AC6" w:rsidRPr="002E6AC6" w:rsidRDefault="002E6AC6" w:rsidP="002E6AC6">
            <w:pPr>
              <w:rPr>
                <w:sz w:val="24"/>
                <w:szCs w:val="24"/>
              </w:rPr>
            </w:pPr>
          </w:p>
          <w:p w:rsidR="002E6AC6" w:rsidRDefault="002E6AC6" w:rsidP="002E6AC6">
            <w:pPr>
              <w:rPr>
                <w:sz w:val="24"/>
                <w:szCs w:val="24"/>
              </w:rPr>
            </w:pPr>
          </w:p>
          <w:p w:rsidR="00F54229" w:rsidRDefault="00F54229" w:rsidP="002E6AC6">
            <w:pPr>
              <w:rPr>
                <w:sz w:val="24"/>
                <w:szCs w:val="24"/>
              </w:rPr>
            </w:pPr>
          </w:p>
          <w:p w:rsidR="002E6AC6" w:rsidRDefault="002E6AC6" w:rsidP="002E6AC6">
            <w:pPr>
              <w:rPr>
                <w:sz w:val="24"/>
                <w:szCs w:val="24"/>
              </w:rPr>
            </w:pPr>
          </w:p>
          <w:p w:rsidR="002E6AC6" w:rsidRPr="002E6AC6" w:rsidRDefault="002E6AC6" w:rsidP="002E6AC6">
            <w:pPr>
              <w:rPr>
                <w:sz w:val="24"/>
                <w:szCs w:val="24"/>
              </w:rPr>
            </w:pPr>
          </w:p>
        </w:tc>
      </w:tr>
      <w:tr w:rsidR="00F54229" w:rsidTr="00C77EFE">
        <w:tc>
          <w:tcPr>
            <w:tcW w:w="1886" w:type="dxa"/>
            <w:vMerge/>
          </w:tcPr>
          <w:p w:rsidR="00F54229" w:rsidRPr="00052DA2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F54229" w:rsidRPr="00052DA2" w:rsidRDefault="00F54229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2601" w:type="dxa"/>
            <w:gridSpan w:val="2"/>
          </w:tcPr>
          <w:p w:rsidR="00F54229" w:rsidRPr="00052DA2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Анализ образовательного и реабилитационного процесса, разработка предложений по их улучшению</w:t>
            </w:r>
          </w:p>
        </w:tc>
        <w:tc>
          <w:tcPr>
            <w:tcW w:w="1595" w:type="dxa"/>
          </w:tcPr>
          <w:p w:rsidR="00F54229" w:rsidRPr="00052DA2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</w:tcPr>
          <w:p w:rsidR="00F54229" w:rsidRPr="00052DA2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Все сотрудники</w:t>
            </w:r>
          </w:p>
        </w:tc>
        <w:tc>
          <w:tcPr>
            <w:tcW w:w="1934" w:type="dxa"/>
            <w:vMerge/>
          </w:tcPr>
          <w:p w:rsidR="00F54229" w:rsidRPr="00052DA2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F54229" w:rsidTr="00C77EFE">
        <w:tc>
          <w:tcPr>
            <w:tcW w:w="1886" w:type="dxa"/>
            <w:vMerge/>
          </w:tcPr>
          <w:p w:rsidR="00F54229" w:rsidRPr="00052DA2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F54229" w:rsidRPr="00052DA2" w:rsidRDefault="00F54229" w:rsidP="00E62B74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2601" w:type="dxa"/>
            <w:gridSpan w:val="2"/>
          </w:tcPr>
          <w:p w:rsidR="00F54229" w:rsidRPr="00052DA2" w:rsidRDefault="00F54229" w:rsidP="008B6D3E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Работа над методическими </w:t>
            </w:r>
            <w:r w:rsidR="008B6D3E">
              <w:rPr>
                <w:color w:val="111111"/>
                <w:sz w:val="24"/>
                <w:szCs w:val="24"/>
                <w:shd w:val="clear" w:color="auto" w:fill="FFFFFF"/>
              </w:rPr>
              <w:t>темами по плану самообразования.</w:t>
            </w:r>
          </w:p>
        </w:tc>
        <w:tc>
          <w:tcPr>
            <w:tcW w:w="1595" w:type="dxa"/>
          </w:tcPr>
          <w:p w:rsidR="00F54229" w:rsidRPr="00052DA2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</w:tcPr>
          <w:p w:rsidR="00F54229" w:rsidRPr="00052DA2" w:rsidRDefault="008B6D3E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</w:t>
            </w:r>
            <w:r w:rsidR="00F54229">
              <w:rPr>
                <w:color w:val="111111"/>
                <w:sz w:val="24"/>
                <w:szCs w:val="24"/>
                <w:shd w:val="clear" w:color="auto" w:fill="FFFFFF"/>
              </w:rPr>
              <w:t>оциальные педагоги</w:t>
            </w:r>
          </w:p>
        </w:tc>
        <w:tc>
          <w:tcPr>
            <w:tcW w:w="1934" w:type="dxa"/>
            <w:vMerge/>
          </w:tcPr>
          <w:p w:rsidR="00F54229" w:rsidRPr="00052DA2" w:rsidRDefault="00F5422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2E6AC6" w:rsidTr="002E6AC6">
        <w:trPr>
          <w:trHeight w:val="2145"/>
        </w:trPr>
        <w:tc>
          <w:tcPr>
            <w:tcW w:w="1886" w:type="dxa"/>
            <w:vMerge/>
          </w:tcPr>
          <w:p w:rsidR="002E6AC6" w:rsidRPr="00052DA2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2E6AC6" w:rsidRPr="00052DA2" w:rsidRDefault="002E6AC6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:rsidR="002E6AC6" w:rsidRPr="00052DA2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Сопровождение образовательного процесса, оказание методической помощи учителям, воспитателям, мастерам производственного обучения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E6AC6" w:rsidRPr="00052DA2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2E6AC6" w:rsidRPr="00052DA2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Все сотрудники</w:t>
            </w:r>
          </w:p>
        </w:tc>
        <w:tc>
          <w:tcPr>
            <w:tcW w:w="1934" w:type="dxa"/>
            <w:vMerge/>
          </w:tcPr>
          <w:p w:rsidR="002E6AC6" w:rsidRPr="00052DA2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2E6AC6" w:rsidTr="002E6AC6">
        <w:trPr>
          <w:trHeight w:val="1620"/>
        </w:trPr>
        <w:tc>
          <w:tcPr>
            <w:tcW w:w="1886" w:type="dxa"/>
            <w:vMerge/>
          </w:tcPr>
          <w:p w:rsidR="002E6AC6" w:rsidRPr="00052DA2" w:rsidRDefault="002E6AC6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2E6AC6" w:rsidRDefault="002E6AC6" w:rsidP="001C483D">
            <w:pPr>
              <w:snapToGrid w:val="0"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5.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AC6" w:rsidRDefault="002E6AC6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Продолжить работу по составлению программ </w:t>
            </w:r>
            <w:r>
              <w:rPr>
                <w:rStyle w:val="contextualspellingandgrammarerror"/>
                <w:color w:val="000000"/>
                <w:shd w:val="clear" w:color="auto" w:fill="FFFFFF"/>
              </w:rPr>
              <w:t>групповых  и</w:t>
            </w:r>
            <w:r>
              <w:rPr>
                <w:rStyle w:val="normaltextrun"/>
                <w:color w:val="000000"/>
                <w:shd w:val="clear" w:color="auto" w:fill="FFFFFF"/>
              </w:rPr>
              <w:t> индивидуальных коррекционно-развивающих занятий с воспитанниками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2E6AC6" w:rsidRPr="00052DA2" w:rsidRDefault="002E6AC6" w:rsidP="00EB7B44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2E6AC6" w:rsidRDefault="002E6AC6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 Все сотрудники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934" w:type="dxa"/>
            <w:vMerge/>
          </w:tcPr>
          <w:p w:rsidR="002E6AC6" w:rsidRPr="00052DA2" w:rsidRDefault="002E6AC6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</w:p>
        </w:tc>
      </w:tr>
      <w:tr w:rsidR="002E6AC6" w:rsidTr="002E6AC6">
        <w:trPr>
          <w:trHeight w:val="136"/>
        </w:trPr>
        <w:tc>
          <w:tcPr>
            <w:tcW w:w="1886" w:type="dxa"/>
            <w:vMerge/>
          </w:tcPr>
          <w:p w:rsidR="002E6AC6" w:rsidRPr="00052DA2" w:rsidRDefault="002E6AC6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2E6AC6" w:rsidRDefault="002E6AC6" w:rsidP="001C483D">
            <w:pPr>
              <w:snapToGrid w:val="0"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6.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AC6" w:rsidRDefault="002E6AC6" w:rsidP="00FC74A3">
            <w:pPr>
              <w:snapToGrid w:val="0"/>
              <w:spacing w:line="100" w:lineRule="atLeast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</w:rPr>
              <w:t>Продолжить формирование методического кейса, включающего описание </w:t>
            </w:r>
            <w:r>
              <w:rPr>
                <w:rStyle w:val="contextualspellingandgrammarerror"/>
                <w:color w:val="000000"/>
                <w:shd w:val="clear" w:color="auto" w:fill="FFFFFF"/>
              </w:rPr>
              <w:t>технологий,  апробированные</w:t>
            </w:r>
            <w:r>
              <w:rPr>
                <w:rStyle w:val="normaltextrun"/>
                <w:color w:val="000000"/>
                <w:shd w:val="clear" w:color="auto" w:fill="FFFFFF"/>
              </w:rPr>
              <w:t> методические разработки, формы документации, рекомендации для специалистов, родителей несовершеннолетних, и памятки для несовершеннолетних.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2E6AC6" w:rsidRPr="00052DA2" w:rsidRDefault="002E6AC6" w:rsidP="00EB7B44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2E6AC6" w:rsidRDefault="002E6AC6" w:rsidP="00FC74A3">
            <w:pPr>
              <w:snapToGrid w:val="0"/>
              <w:spacing w:line="100" w:lineRule="atLeast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сотрудники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934" w:type="dxa"/>
            <w:vMerge/>
          </w:tcPr>
          <w:p w:rsidR="002E6AC6" w:rsidRPr="00052DA2" w:rsidRDefault="002E6AC6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</w:p>
        </w:tc>
      </w:tr>
      <w:tr w:rsidR="002E6AC6" w:rsidTr="002E6AC6">
        <w:tc>
          <w:tcPr>
            <w:tcW w:w="1886" w:type="dxa"/>
            <w:vMerge/>
          </w:tcPr>
          <w:p w:rsidR="002E6AC6" w:rsidRPr="00052DA2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2E6AC6" w:rsidRPr="00052DA2" w:rsidRDefault="002E6AC6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7. 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</w:tcBorders>
          </w:tcPr>
          <w:p w:rsidR="002E6AC6" w:rsidRPr="00052DA2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Публикации на сайте Учреждения о проводимой работе, в журналах.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2E6AC6" w:rsidRPr="00052DA2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2E6AC6" w:rsidRPr="00052DA2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Все сотрудники</w:t>
            </w:r>
          </w:p>
        </w:tc>
        <w:tc>
          <w:tcPr>
            <w:tcW w:w="1934" w:type="dxa"/>
            <w:vMerge/>
          </w:tcPr>
          <w:p w:rsidR="002E6AC6" w:rsidRPr="00052DA2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2E6AC6" w:rsidTr="00C77EFE">
        <w:tc>
          <w:tcPr>
            <w:tcW w:w="1886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2E6AC6" w:rsidRPr="00C65C65" w:rsidRDefault="002E6AC6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601" w:type="dxa"/>
            <w:gridSpan w:val="2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Участие в заседаниях МПТ, МО, выступления на педагогических советах по актуальным вопросам </w:t>
            </w:r>
          </w:p>
        </w:tc>
        <w:tc>
          <w:tcPr>
            <w:tcW w:w="1595" w:type="dxa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Все сотрудники</w:t>
            </w:r>
          </w:p>
        </w:tc>
        <w:tc>
          <w:tcPr>
            <w:tcW w:w="1934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2E6AC6" w:rsidTr="00C77EFE">
        <w:tc>
          <w:tcPr>
            <w:tcW w:w="1886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2E6AC6" w:rsidRPr="00C65C65" w:rsidRDefault="002E6AC6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601" w:type="dxa"/>
            <w:gridSpan w:val="2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Проведение мероприятий по обобщению и распространению конструктивного опыта</w:t>
            </w:r>
          </w:p>
        </w:tc>
        <w:tc>
          <w:tcPr>
            <w:tcW w:w="1595" w:type="dxa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Все сотрудники</w:t>
            </w:r>
          </w:p>
        </w:tc>
        <w:tc>
          <w:tcPr>
            <w:tcW w:w="1934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2E6AC6" w:rsidTr="002E6AC6">
        <w:trPr>
          <w:trHeight w:val="2670"/>
        </w:trPr>
        <w:tc>
          <w:tcPr>
            <w:tcW w:w="1886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2E6AC6" w:rsidRPr="00C65C65" w:rsidRDefault="002E6AC6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:rsidR="002E6AC6" w:rsidRPr="005455F9" w:rsidRDefault="005455F9" w:rsidP="00974CBF">
            <w:pPr>
              <w:snapToGrid w:val="0"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5455F9">
              <w:rPr>
                <w:rStyle w:val="normaltextrun"/>
              </w:rPr>
              <w:t>Внедрение технологии</w:t>
            </w:r>
            <w:r w:rsidR="002E6AC6" w:rsidRPr="005455F9">
              <w:rPr>
                <w:rStyle w:val="normaltextrun"/>
              </w:rPr>
              <w:t xml:space="preserve"> адресного комплексного сопровождения процесса реабилитации и социализации воспитанников на основе интерактивного взаимодействия разных ведомств, организаций и семьи несовершеннолетнего.</w:t>
            </w:r>
            <w:r w:rsidR="002E6AC6" w:rsidRPr="005455F9">
              <w:rPr>
                <w:rStyle w:val="eop"/>
              </w:rPr>
              <w:t> 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E6AC6" w:rsidRPr="005455F9" w:rsidRDefault="002E6AC6" w:rsidP="00EB7B44">
            <w:pPr>
              <w:snapToGrid w:val="0"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5455F9">
              <w:rPr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2E6AC6" w:rsidRPr="005455F9" w:rsidRDefault="002E6AC6" w:rsidP="00EB7B44">
            <w:pPr>
              <w:snapToGrid w:val="0"/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 w:rsidRPr="005455F9">
              <w:rPr>
                <w:sz w:val="24"/>
                <w:szCs w:val="24"/>
                <w:shd w:val="clear" w:color="auto" w:fill="FFFFFF"/>
              </w:rPr>
              <w:t>Все сотрудники</w:t>
            </w:r>
          </w:p>
        </w:tc>
        <w:tc>
          <w:tcPr>
            <w:tcW w:w="1934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2E6AC6" w:rsidTr="00C77EFE">
        <w:tc>
          <w:tcPr>
            <w:tcW w:w="1886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2E6AC6" w:rsidRPr="00C65C65" w:rsidRDefault="002E6AC6" w:rsidP="002E6AC6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2601" w:type="dxa"/>
            <w:gridSpan w:val="2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Анализ работы службы за учебный год, цели, задачи и перспективы работы на следующий учебный год</w:t>
            </w:r>
          </w:p>
        </w:tc>
        <w:tc>
          <w:tcPr>
            <w:tcW w:w="1595" w:type="dxa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650" w:type="dxa"/>
          </w:tcPr>
          <w:p w:rsidR="002E6AC6" w:rsidRPr="00C65C65" w:rsidRDefault="005455F9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Начальник</w:t>
            </w:r>
            <w:r w:rsidR="002E6AC6">
              <w:rPr>
                <w:color w:val="111111"/>
                <w:sz w:val="24"/>
                <w:szCs w:val="24"/>
                <w:shd w:val="clear" w:color="auto" w:fill="FFFFFF"/>
              </w:rPr>
              <w:t xml:space="preserve"> Службы</w:t>
            </w:r>
          </w:p>
        </w:tc>
        <w:tc>
          <w:tcPr>
            <w:tcW w:w="1934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2E6AC6" w:rsidTr="00C77EFE">
        <w:tc>
          <w:tcPr>
            <w:tcW w:w="1886" w:type="dxa"/>
            <w:vMerge/>
          </w:tcPr>
          <w:p w:rsidR="002E6AC6" w:rsidRPr="0020316B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2E6AC6" w:rsidRPr="0020316B" w:rsidRDefault="002E6AC6" w:rsidP="002E6AC6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0316B">
              <w:rPr>
                <w:color w:val="111111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2</w:t>
            </w:r>
            <w:r w:rsidRPr="0020316B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01" w:type="dxa"/>
            <w:gridSpan w:val="2"/>
          </w:tcPr>
          <w:p w:rsidR="002E6AC6" w:rsidRPr="0020316B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0316B">
              <w:rPr>
                <w:color w:val="111111"/>
                <w:sz w:val="24"/>
                <w:szCs w:val="24"/>
                <w:shd w:val="clear" w:color="auto" w:fill="FFFFFF"/>
              </w:rPr>
              <w:t>Саморазвитие, повышение уровня профессионализма, самообразование</w:t>
            </w:r>
          </w:p>
        </w:tc>
        <w:tc>
          <w:tcPr>
            <w:tcW w:w="1595" w:type="dxa"/>
          </w:tcPr>
          <w:p w:rsidR="002E6AC6" w:rsidRPr="0020316B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0316B">
              <w:rPr>
                <w:color w:val="11111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650" w:type="dxa"/>
          </w:tcPr>
          <w:p w:rsidR="002E6AC6" w:rsidRPr="0020316B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20316B">
              <w:rPr>
                <w:color w:val="111111"/>
                <w:sz w:val="24"/>
                <w:szCs w:val="24"/>
                <w:shd w:val="clear" w:color="auto" w:fill="FFFFFF"/>
              </w:rPr>
              <w:t>Все сотрудники</w:t>
            </w:r>
          </w:p>
        </w:tc>
        <w:tc>
          <w:tcPr>
            <w:tcW w:w="1934" w:type="dxa"/>
            <w:vMerge/>
          </w:tcPr>
          <w:p w:rsidR="002E6AC6" w:rsidRPr="0020316B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2E6AC6" w:rsidTr="00C77EFE">
        <w:tc>
          <w:tcPr>
            <w:tcW w:w="10137" w:type="dxa"/>
            <w:gridSpan w:val="7"/>
          </w:tcPr>
          <w:p w:rsidR="002E6AC6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2E6AC6" w:rsidRPr="00C65C65" w:rsidRDefault="002E6AC6" w:rsidP="0020316B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111111"/>
                <w:sz w:val="24"/>
                <w:szCs w:val="24"/>
                <w:shd w:val="clear" w:color="auto" w:fill="FFFFFF"/>
              </w:rPr>
              <w:t>4. Межведомственное взаимодействие</w:t>
            </w:r>
          </w:p>
        </w:tc>
      </w:tr>
      <w:tr w:rsidR="002E6AC6" w:rsidTr="00C77EFE">
        <w:tc>
          <w:tcPr>
            <w:tcW w:w="1886" w:type="dxa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</w:p>
        </w:tc>
        <w:tc>
          <w:tcPr>
            <w:tcW w:w="471" w:type="dxa"/>
          </w:tcPr>
          <w:p w:rsidR="002E6AC6" w:rsidRDefault="002E6AC6" w:rsidP="001C483D">
            <w:pPr>
              <w:snapToGrid w:val="0"/>
              <w:spacing w:line="100" w:lineRule="atLeast"/>
              <w:jc w:val="center"/>
              <w:rPr>
                <w:color w:val="111111"/>
                <w:shd w:val="clear" w:color="auto" w:fill="FFFFFF"/>
              </w:rPr>
            </w:pPr>
          </w:p>
        </w:tc>
        <w:tc>
          <w:tcPr>
            <w:tcW w:w="2601" w:type="dxa"/>
            <w:gridSpan w:val="2"/>
          </w:tcPr>
          <w:p w:rsidR="002E6AC6" w:rsidRPr="0020316B" w:rsidRDefault="002E6AC6" w:rsidP="0020316B">
            <w:pPr>
              <w:snapToGrid w:val="0"/>
              <w:spacing w:line="100" w:lineRule="atLeast"/>
              <w:jc w:val="center"/>
              <w:rPr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0316B">
              <w:rPr>
                <w:b/>
                <w:color w:val="111111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3245" w:type="dxa"/>
            <w:gridSpan w:val="2"/>
          </w:tcPr>
          <w:p w:rsidR="002E6AC6" w:rsidRPr="0020316B" w:rsidRDefault="002E6AC6" w:rsidP="0020316B">
            <w:pPr>
              <w:snapToGrid w:val="0"/>
              <w:spacing w:line="100" w:lineRule="atLeast"/>
              <w:jc w:val="center"/>
              <w:rPr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0316B">
              <w:rPr>
                <w:b/>
                <w:color w:val="111111"/>
                <w:sz w:val="24"/>
                <w:szCs w:val="24"/>
                <w:shd w:val="clear" w:color="auto" w:fill="FFFFFF"/>
              </w:rPr>
              <w:t>Социальные партнеры</w:t>
            </w:r>
          </w:p>
        </w:tc>
        <w:tc>
          <w:tcPr>
            <w:tcW w:w="1934" w:type="dxa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</w:p>
        </w:tc>
      </w:tr>
      <w:tr w:rsidR="002E6AC6" w:rsidTr="00C77EFE">
        <w:tc>
          <w:tcPr>
            <w:tcW w:w="1886" w:type="dxa"/>
            <w:vMerge w:val="restart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Координация деятельности педагогического коллектива и социальных партнеров по созданию условий для реабилитации, коррекции, развития и успешной постинтернатной адаптации обучающихся.</w:t>
            </w:r>
          </w:p>
        </w:tc>
        <w:tc>
          <w:tcPr>
            <w:tcW w:w="471" w:type="dxa"/>
          </w:tcPr>
          <w:p w:rsidR="002E6AC6" w:rsidRPr="00C65C65" w:rsidRDefault="002E6AC6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1. </w:t>
            </w:r>
          </w:p>
        </w:tc>
        <w:tc>
          <w:tcPr>
            <w:tcW w:w="2601" w:type="dxa"/>
            <w:gridSpan w:val="2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Оказание помощи при выпуске, содействие в организации реабилитационного процесса </w:t>
            </w:r>
          </w:p>
        </w:tc>
        <w:tc>
          <w:tcPr>
            <w:tcW w:w="3245" w:type="dxa"/>
            <w:gridSpan w:val="2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Уполномоченные по правам ребенка Псковской области и других регионов</w:t>
            </w:r>
          </w:p>
        </w:tc>
        <w:tc>
          <w:tcPr>
            <w:tcW w:w="1934" w:type="dxa"/>
            <w:vMerge w:val="restart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Взаимодействие с социальными партнерами будет способствовать созданию условий для более успешной социализации обучающихся.</w:t>
            </w:r>
          </w:p>
        </w:tc>
      </w:tr>
      <w:tr w:rsidR="002E6AC6" w:rsidTr="00C77EFE">
        <w:tc>
          <w:tcPr>
            <w:tcW w:w="1886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2E6AC6" w:rsidRPr="00C65C65" w:rsidRDefault="002E6AC6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601" w:type="dxa"/>
            <w:gridSpan w:val="2"/>
          </w:tcPr>
          <w:p w:rsidR="002E6AC6" w:rsidRPr="00C65C65" w:rsidRDefault="002E6AC6" w:rsidP="005A5C87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Деятельность по трудоустройству обучающихся, проведение бесед и занятий по профориентации, экскурсии</w:t>
            </w:r>
          </w:p>
        </w:tc>
        <w:tc>
          <w:tcPr>
            <w:tcW w:w="3245" w:type="dxa"/>
            <w:gridSpan w:val="2"/>
          </w:tcPr>
          <w:p w:rsidR="002E6AC6" w:rsidRPr="00C65C65" w:rsidRDefault="002E6AC6" w:rsidP="005455F9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Специалисты Центра</w:t>
            </w:r>
            <w:r w:rsidR="005455F9">
              <w:rPr>
                <w:color w:val="111111"/>
                <w:sz w:val="24"/>
                <w:szCs w:val="24"/>
                <w:shd w:val="clear" w:color="auto" w:fill="FFFFFF"/>
              </w:rPr>
              <w:t xml:space="preserve"> занятости, организации района и области.</w:t>
            </w:r>
          </w:p>
        </w:tc>
        <w:tc>
          <w:tcPr>
            <w:tcW w:w="1934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2E6AC6" w:rsidTr="00C77EFE">
        <w:tc>
          <w:tcPr>
            <w:tcW w:w="1886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2E6AC6" w:rsidRPr="00C65C65" w:rsidRDefault="002E6AC6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601" w:type="dxa"/>
            <w:gridSpan w:val="2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Представление прав и защита интересов несовершеннолетних в суде, КДН, при проведении следственных действий и других мероприятий сотрудниками полиции и прокуратуры</w:t>
            </w:r>
          </w:p>
        </w:tc>
        <w:tc>
          <w:tcPr>
            <w:tcW w:w="3245" w:type="dxa"/>
            <w:gridSpan w:val="2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Органы правопорядка</w:t>
            </w:r>
          </w:p>
        </w:tc>
        <w:tc>
          <w:tcPr>
            <w:tcW w:w="1934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2E6AC6" w:rsidTr="00C77EFE">
        <w:tc>
          <w:tcPr>
            <w:tcW w:w="1886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2E6AC6" w:rsidRPr="00C65C65" w:rsidRDefault="002E6AC6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601" w:type="dxa"/>
            <w:gridSpan w:val="2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Взаимодействие по работе с семьей, подготовка к выпуску, сопровождение постинтернатной адаптации обучающихся</w:t>
            </w:r>
          </w:p>
        </w:tc>
        <w:tc>
          <w:tcPr>
            <w:tcW w:w="3245" w:type="dxa"/>
            <w:gridSpan w:val="2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КДН</w:t>
            </w:r>
            <w:r w:rsidR="008B6D3E">
              <w:rPr>
                <w:color w:val="111111"/>
                <w:sz w:val="24"/>
                <w:szCs w:val="24"/>
                <w:shd w:val="clear" w:color="auto" w:fill="FFFFFF"/>
              </w:rPr>
              <w:t xml:space="preserve"> и ЗП</w:t>
            </w:r>
          </w:p>
        </w:tc>
        <w:tc>
          <w:tcPr>
            <w:tcW w:w="1934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2E6AC6" w:rsidTr="00C77EFE">
        <w:tc>
          <w:tcPr>
            <w:tcW w:w="1886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2E6AC6" w:rsidRPr="00C65C65" w:rsidRDefault="002E6AC6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601" w:type="dxa"/>
            <w:gridSpan w:val="2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Решение вопросов, связанных с детьми-сиротами и детьми, оставшихся без попечения родителей</w:t>
            </w:r>
          </w:p>
        </w:tc>
        <w:tc>
          <w:tcPr>
            <w:tcW w:w="3245" w:type="dxa"/>
            <w:gridSpan w:val="2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Специалисты органов опеки и попечительства</w:t>
            </w:r>
          </w:p>
        </w:tc>
        <w:tc>
          <w:tcPr>
            <w:tcW w:w="1934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2E6AC6" w:rsidTr="00C77EFE">
        <w:tc>
          <w:tcPr>
            <w:tcW w:w="1886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" w:type="dxa"/>
          </w:tcPr>
          <w:p w:rsidR="002E6AC6" w:rsidRPr="00C65C65" w:rsidRDefault="002E6AC6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601" w:type="dxa"/>
            <w:gridSpan w:val="2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Налаживание контактов с семьей, выявление значимых для подростка людей, помощь в налаживании детско-родительских отношений </w:t>
            </w:r>
          </w:p>
        </w:tc>
        <w:tc>
          <w:tcPr>
            <w:tcW w:w="3245" w:type="dxa"/>
            <w:gridSpan w:val="2"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Семья</w:t>
            </w:r>
          </w:p>
        </w:tc>
        <w:tc>
          <w:tcPr>
            <w:tcW w:w="1934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2E6AC6" w:rsidTr="00C77EFE">
        <w:tc>
          <w:tcPr>
            <w:tcW w:w="1886" w:type="dxa"/>
            <w:vMerge/>
          </w:tcPr>
          <w:p w:rsidR="002E6AC6" w:rsidRPr="00C65C65" w:rsidRDefault="002E6AC6" w:rsidP="00FC74A3">
            <w:pPr>
              <w:snapToGrid w:val="0"/>
              <w:spacing w:line="100" w:lineRule="atLeast"/>
              <w:rPr>
                <w:color w:val="111111"/>
                <w:shd w:val="clear" w:color="auto" w:fill="FFFFFF"/>
              </w:rPr>
            </w:pPr>
          </w:p>
        </w:tc>
        <w:tc>
          <w:tcPr>
            <w:tcW w:w="471" w:type="dxa"/>
          </w:tcPr>
          <w:p w:rsidR="002E6AC6" w:rsidRPr="009D4990" w:rsidRDefault="002E6AC6" w:rsidP="001C483D">
            <w:pPr>
              <w:snapToGrid w:val="0"/>
              <w:spacing w:line="100" w:lineRule="atLeast"/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9D4990">
              <w:rPr>
                <w:color w:val="111111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601" w:type="dxa"/>
            <w:gridSpan w:val="2"/>
          </w:tcPr>
          <w:p w:rsidR="002E6AC6" w:rsidRPr="009D4990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9D4990">
              <w:rPr>
                <w:color w:val="111111"/>
                <w:sz w:val="24"/>
                <w:szCs w:val="24"/>
                <w:shd w:val="clear" w:color="auto" w:fill="FFFFFF"/>
              </w:rPr>
              <w:t>Продолжение дальнейшего образования обучающегося</w:t>
            </w:r>
          </w:p>
        </w:tc>
        <w:tc>
          <w:tcPr>
            <w:tcW w:w="3245" w:type="dxa"/>
            <w:gridSpan w:val="2"/>
          </w:tcPr>
          <w:p w:rsidR="002E6AC6" w:rsidRPr="009D4990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Школы, учебные заведения</w:t>
            </w:r>
          </w:p>
        </w:tc>
        <w:tc>
          <w:tcPr>
            <w:tcW w:w="1934" w:type="dxa"/>
            <w:vMerge/>
          </w:tcPr>
          <w:p w:rsidR="002E6AC6" w:rsidRPr="009D4990" w:rsidRDefault="002E6AC6" w:rsidP="00FC74A3">
            <w:pPr>
              <w:snapToGrid w:val="0"/>
              <w:spacing w:line="100" w:lineRule="atLeas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</w:tbl>
    <w:p w:rsidR="0024626C" w:rsidRDefault="0024626C" w:rsidP="00FC74A3">
      <w:pPr>
        <w:snapToGrid w:val="0"/>
        <w:spacing w:line="100" w:lineRule="atLeast"/>
        <w:rPr>
          <w:color w:val="111111"/>
          <w:shd w:val="clear" w:color="auto" w:fill="FFFFFF"/>
        </w:rPr>
      </w:pPr>
    </w:p>
    <w:p w:rsidR="0024626C" w:rsidRPr="008B6D3E" w:rsidRDefault="008B6D3E" w:rsidP="00FC74A3">
      <w:pPr>
        <w:snapToGrid w:val="0"/>
        <w:spacing w:line="100" w:lineRule="atLeast"/>
        <w:rPr>
          <w:b/>
          <w:color w:val="111111"/>
          <w:shd w:val="clear" w:color="auto" w:fill="FFFFFF"/>
        </w:rPr>
      </w:pPr>
      <w:r w:rsidRPr="008B6D3E">
        <w:rPr>
          <w:b/>
          <w:color w:val="111111"/>
          <w:shd w:val="clear" w:color="auto" w:fill="FFFFFF"/>
        </w:rPr>
        <w:t>В Плане могут возникнуть изменения в связи с корректировкой Плана работы СУВУ на 202</w:t>
      </w:r>
      <w:r w:rsidR="00FA0513">
        <w:rPr>
          <w:b/>
          <w:color w:val="111111"/>
          <w:shd w:val="clear" w:color="auto" w:fill="FFFFFF"/>
        </w:rPr>
        <w:t>2</w:t>
      </w:r>
      <w:r w:rsidRPr="008B6D3E">
        <w:rPr>
          <w:b/>
          <w:color w:val="111111"/>
          <w:shd w:val="clear" w:color="auto" w:fill="FFFFFF"/>
        </w:rPr>
        <w:t xml:space="preserve"> -202</w:t>
      </w:r>
      <w:r w:rsidR="00FA0513">
        <w:rPr>
          <w:b/>
          <w:color w:val="111111"/>
          <w:shd w:val="clear" w:color="auto" w:fill="FFFFFF"/>
        </w:rPr>
        <w:t>3</w:t>
      </w:r>
      <w:r w:rsidRPr="008B6D3E">
        <w:rPr>
          <w:b/>
          <w:color w:val="111111"/>
          <w:shd w:val="clear" w:color="auto" w:fill="FFFFFF"/>
        </w:rPr>
        <w:t xml:space="preserve"> уч.год</w:t>
      </w:r>
      <w:r>
        <w:rPr>
          <w:b/>
          <w:color w:val="111111"/>
          <w:shd w:val="clear" w:color="auto" w:fill="FFFFFF"/>
        </w:rPr>
        <w:t>.</w:t>
      </w:r>
    </w:p>
    <w:p w:rsidR="0024626C" w:rsidRDefault="0024626C" w:rsidP="00FC74A3">
      <w:pPr>
        <w:snapToGrid w:val="0"/>
        <w:spacing w:line="100" w:lineRule="atLeast"/>
        <w:rPr>
          <w:color w:val="111111"/>
          <w:shd w:val="clear" w:color="auto" w:fill="FFFFFF"/>
        </w:rPr>
      </w:pPr>
    </w:p>
    <w:p w:rsidR="00A000B3" w:rsidRPr="00FC74A3" w:rsidRDefault="00A000B3" w:rsidP="00FC74A3">
      <w:pPr>
        <w:snapToGrid w:val="0"/>
        <w:spacing w:line="100" w:lineRule="atLeast"/>
        <w:rPr>
          <w:color w:val="111111"/>
          <w:shd w:val="clear" w:color="auto" w:fill="FFFFFF"/>
        </w:rPr>
        <w:sectPr w:rsidR="00A000B3" w:rsidRPr="00FC74A3" w:rsidSect="004B7E7F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311DFB" w:rsidRPr="00BB2FA3" w:rsidRDefault="00311DFB" w:rsidP="00985A6C">
      <w:pPr>
        <w:rPr>
          <w:rFonts w:asciiTheme="minorHAnsi" w:eastAsiaTheme="minorHAnsi" w:hAnsiTheme="minorHAnsi" w:cstheme="minorBidi"/>
          <w:b/>
          <w:lang w:eastAsia="en-US"/>
        </w:rPr>
      </w:pPr>
    </w:p>
    <w:sectPr w:rsidR="00311DFB" w:rsidRPr="00BB2FA3" w:rsidSect="002135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00" w:rsidRDefault="00B00D00" w:rsidP="00754D1C">
      <w:r>
        <w:separator/>
      </w:r>
    </w:p>
  </w:endnote>
  <w:endnote w:type="continuationSeparator" w:id="0">
    <w:p w:rsidR="00B00D00" w:rsidRDefault="00B00D00" w:rsidP="0075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00" w:rsidRDefault="00B00D00" w:rsidP="00754D1C">
      <w:r>
        <w:separator/>
      </w:r>
    </w:p>
  </w:footnote>
  <w:footnote w:type="continuationSeparator" w:id="0">
    <w:p w:rsidR="00B00D00" w:rsidRDefault="00B00D00" w:rsidP="00754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1EAB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648E8"/>
    <w:multiLevelType w:val="hybridMultilevel"/>
    <w:tmpl w:val="683C5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514C4"/>
    <w:multiLevelType w:val="hybridMultilevel"/>
    <w:tmpl w:val="890C3978"/>
    <w:lvl w:ilvl="0" w:tplc="89483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45B7B"/>
    <w:multiLevelType w:val="hybridMultilevel"/>
    <w:tmpl w:val="B4BAB2AA"/>
    <w:lvl w:ilvl="0" w:tplc="894837B4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74A5663"/>
    <w:multiLevelType w:val="hybridMultilevel"/>
    <w:tmpl w:val="AE6AA28A"/>
    <w:lvl w:ilvl="0" w:tplc="894837B4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2203CF"/>
    <w:multiLevelType w:val="hybridMultilevel"/>
    <w:tmpl w:val="731A0FA4"/>
    <w:lvl w:ilvl="0" w:tplc="894837B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25745B2"/>
    <w:multiLevelType w:val="hybridMultilevel"/>
    <w:tmpl w:val="1DA2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D71ED"/>
    <w:multiLevelType w:val="hybridMultilevel"/>
    <w:tmpl w:val="0F70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90EC4"/>
    <w:multiLevelType w:val="hybridMultilevel"/>
    <w:tmpl w:val="3D9290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C974D4"/>
    <w:multiLevelType w:val="hybridMultilevel"/>
    <w:tmpl w:val="D8D0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21811"/>
    <w:multiLevelType w:val="hybridMultilevel"/>
    <w:tmpl w:val="F1446C84"/>
    <w:lvl w:ilvl="0" w:tplc="89483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22B87"/>
    <w:multiLevelType w:val="hybridMultilevel"/>
    <w:tmpl w:val="EA94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26F6C"/>
    <w:multiLevelType w:val="hybridMultilevel"/>
    <w:tmpl w:val="B17C69CA"/>
    <w:lvl w:ilvl="0" w:tplc="894837B4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3E1322C"/>
    <w:multiLevelType w:val="hybridMultilevel"/>
    <w:tmpl w:val="1492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429D1"/>
    <w:multiLevelType w:val="hybridMultilevel"/>
    <w:tmpl w:val="EB9ECAA6"/>
    <w:lvl w:ilvl="0" w:tplc="C2723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631EC"/>
    <w:multiLevelType w:val="hybridMultilevel"/>
    <w:tmpl w:val="866433AE"/>
    <w:lvl w:ilvl="0" w:tplc="01764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7502A"/>
    <w:multiLevelType w:val="hybridMultilevel"/>
    <w:tmpl w:val="E7C0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6946"/>
    <w:multiLevelType w:val="hybridMultilevel"/>
    <w:tmpl w:val="C99E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62532"/>
    <w:multiLevelType w:val="hybridMultilevel"/>
    <w:tmpl w:val="B158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71728"/>
    <w:multiLevelType w:val="hybridMultilevel"/>
    <w:tmpl w:val="0F70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F6DD9"/>
    <w:multiLevelType w:val="hybridMultilevel"/>
    <w:tmpl w:val="D3C2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C36C2"/>
    <w:multiLevelType w:val="hybridMultilevel"/>
    <w:tmpl w:val="6234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F7B8B"/>
    <w:multiLevelType w:val="hybridMultilevel"/>
    <w:tmpl w:val="9FF4E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83058D"/>
    <w:multiLevelType w:val="hybridMultilevel"/>
    <w:tmpl w:val="3FA299E6"/>
    <w:lvl w:ilvl="0" w:tplc="894837B4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3BBA2077"/>
    <w:multiLevelType w:val="hybridMultilevel"/>
    <w:tmpl w:val="0D0CD532"/>
    <w:lvl w:ilvl="0" w:tplc="FAB6D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FD0228"/>
    <w:multiLevelType w:val="hybridMultilevel"/>
    <w:tmpl w:val="C6AE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C1C7A"/>
    <w:multiLevelType w:val="hybridMultilevel"/>
    <w:tmpl w:val="2EE6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850FB"/>
    <w:multiLevelType w:val="hybridMultilevel"/>
    <w:tmpl w:val="19F04D84"/>
    <w:lvl w:ilvl="0" w:tplc="53BE0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B74EAE"/>
    <w:multiLevelType w:val="hybridMultilevel"/>
    <w:tmpl w:val="727C6D50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9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F95DA0"/>
    <w:multiLevelType w:val="hybridMultilevel"/>
    <w:tmpl w:val="3DB24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6048D"/>
    <w:multiLevelType w:val="hybridMultilevel"/>
    <w:tmpl w:val="A5F0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B3C70"/>
    <w:multiLevelType w:val="hybridMultilevel"/>
    <w:tmpl w:val="A4FE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369EF"/>
    <w:multiLevelType w:val="hybridMultilevel"/>
    <w:tmpl w:val="51D0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07660"/>
    <w:multiLevelType w:val="hybridMultilevel"/>
    <w:tmpl w:val="0148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02644"/>
    <w:multiLevelType w:val="hybridMultilevel"/>
    <w:tmpl w:val="7BE0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D7C5A"/>
    <w:multiLevelType w:val="hybridMultilevel"/>
    <w:tmpl w:val="A3020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DB0C0B"/>
    <w:multiLevelType w:val="hybridMultilevel"/>
    <w:tmpl w:val="9FE0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07024"/>
    <w:multiLevelType w:val="hybridMultilevel"/>
    <w:tmpl w:val="DA688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3F43A8"/>
    <w:multiLevelType w:val="hybridMultilevel"/>
    <w:tmpl w:val="99027C10"/>
    <w:lvl w:ilvl="0" w:tplc="894837B4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0">
    <w:nsid w:val="730A11DD"/>
    <w:multiLevelType w:val="hybridMultilevel"/>
    <w:tmpl w:val="106E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A6E42"/>
    <w:multiLevelType w:val="hybridMultilevel"/>
    <w:tmpl w:val="C1F2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F32E2"/>
    <w:multiLevelType w:val="hybridMultilevel"/>
    <w:tmpl w:val="9B78D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C63E57"/>
    <w:multiLevelType w:val="hybridMultilevel"/>
    <w:tmpl w:val="67D0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A3917"/>
    <w:multiLevelType w:val="hybridMultilevel"/>
    <w:tmpl w:val="C4DCBF0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797C1E"/>
    <w:multiLevelType w:val="hybridMultilevel"/>
    <w:tmpl w:val="4FB6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16"/>
  </w:num>
  <w:num w:numId="4">
    <w:abstractNumId w:val="33"/>
  </w:num>
  <w:num w:numId="5">
    <w:abstractNumId w:val="21"/>
  </w:num>
  <w:num w:numId="6">
    <w:abstractNumId w:val="26"/>
  </w:num>
  <w:num w:numId="7">
    <w:abstractNumId w:val="25"/>
  </w:num>
  <w:num w:numId="8">
    <w:abstractNumId w:val="45"/>
  </w:num>
  <w:num w:numId="9">
    <w:abstractNumId w:val="20"/>
  </w:num>
  <w:num w:numId="10">
    <w:abstractNumId w:val="8"/>
  </w:num>
  <w:num w:numId="11">
    <w:abstractNumId w:val="30"/>
  </w:num>
  <w:num w:numId="12">
    <w:abstractNumId w:val="37"/>
  </w:num>
  <w:num w:numId="13">
    <w:abstractNumId w:val="11"/>
  </w:num>
  <w:num w:numId="14">
    <w:abstractNumId w:val="9"/>
  </w:num>
  <w:num w:numId="15">
    <w:abstractNumId w:val="18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7">
    <w:abstractNumId w:val="35"/>
  </w:num>
  <w:num w:numId="18">
    <w:abstractNumId w:val="14"/>
  </w:num>
  <w:num w:numId="19">
    <w:abstractNumId w:val="2"/>
  </w:num>
  <w:num w:numId="20">
    <w:abstractNumId w:val="13"/>
  </w:num>
  <w:num w:numId="21">
    <w:abstractNumId w:val="28"/>
  </w:num>
  <w:num w:numId="22">
    <w:abstractNumId w:val="5"/>
  </w:num>
  <w:num w:numId="23">
    <w:abstractNumId w:val="12"/>
  </w:num>
  <w:num w:numId="24">
    <w:abstractNumId w:val="23"/>
  </w:num>
  <w:num w:numId="25">
    <w:abstractNumId w:val="39"/>
  </w:num>
  <w:num w:numId="26">
    <w:abstractNumId w:val="3"/>
  </w:num>
  <w:num w:numId="27">
    <w:abstractNumId w:val="4"/>
  </w:num>
  <w:num w:numId="28">
    <w:abstractNumId w:val="32"/>
  </w:num>
  <w:num w:numId="29">
    <w:abstractNumId w:val="1"/>
  </w:num>
  <w:num w:numId="30">
    <w:abstractNumId w:val="22"/>
  </w:num>
  <w:num w:numId="31">
    <w:abstractNumId w:val="36"/>
  </w:num>
  <w:num w:numId="32">
    <w:abstractNumId w:val="42"/>
  </w:num>
  <w:num w:numId="33">
    <w:abstractNumId w:val="34"/>
  </w:num>
  <w:num w:numId="34">
    <w:abstractNumId w:val="31"/>
  </w:num>
  <w:num w:numId="35">
    <w:abstractNumId w:val="43"/>
  </w:num>
  <w:num w:numId="36">
    <w:abstractNumId w:val="40"/>
  </w:num>
  <w:num w:numId="37">
    <w:abstractNumId w:val="19"/>
  </w:num>
  <w:num w:numId="38">
    <w:abstractNumId w:val="7"/>
  </w:num>
  <w:num w:numId="39">
    <w:abstractNumId w:val="15"/>
  </w:num>
  <w:num w:numId="40">
    <w:abstractNumId w:val="44"/>
  </w:num>
  <w:num w:numId="41">
    <w:abstractNumId w:val="10"/>
  </w:num>
  <w:num w:numId="42">
    <w:abstractNumId w:val="24"/>
  </w:num>
  <w:num w:numId="43">
    <w:abstractNumId w:val="27"/>
  </w:num>
  <w:num w:numId="44">
    <w:abstractNumId w:val="38"/>
  </w:num>
  <w:num w:numId="45">
    <w:abstractNumId w:val="6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EB9"/>
    <w:rsid w:val="0001086B"/>
    <w:rsid w:val="000113EC"/>
    <w:rsid w:val="0002136E"/>
    <w:rsid w:val="0002511C"/>
    <w:rsid w:val="00036542"/>
    <w:rsid w:val="00051B0A"/>
    <w:rsid w:val="00052DA2"/>
    <w:rsid w:val="00056211"/>
    <w:rsid w:val="00082016"/>
    <w:rsid w:val="000869B3"/>
    <w:rsid w:val="00087C56"/>
    <w:rsid w:val="00094D0A"/>
    <w:rsid w:val="000A2733"/>
    <w:rsid w:val="000A5406"/>
    <w:rsid w:val="000A56CB"/>
    <w:rsid w:val="000A75A0"/>
    <w:rsid w:val="000B6035"/>
    <w:rsid w:val="000B6190"/>
    <w:rsid w:val="000D033D"/>
    <w:rsid w:val="000D635E"/>
    <w:rsid w:val="000D6FF7"/>
    <w:rsid w:val="001115DC"/>
    <w:rsid w:val="0011187C"/>
    <w:rsid w:val="00140059"/>
    <w:rsid w:val="00143165"/>
    <w:rsid w:val="00147A87"/>
    <w:rsid w:val="0015123A"/>
    <w:rsid w:val="001741E0"/>
    <w:rsid w:val="001C483D"/>
    <w:rsid w:val="001C48C6"/>
    <w:rsid w:val="001D08BE"/>
    <w:rsid w:val="001E4A09"/>
    <w:rsid w:val="001F2C1E"/>
    <w:rsid w:val="001F7D1E"/>
    <w:rsid w:val="002016D8"/>
    <w:rsid w:val="0020316B"/>
    <w:rsid w:val="002135A3"/>
    <w:rsid w:val="00220D4E"/>
    <w:rsid w:val="0024626C"/>
    <w:rsid w:val="002A2E3E"/>
    <w:rsid w:val="002B6A3F"/>
    <w:rsid w:val="002C2731"/>
    <w:rsid w:val="002C4594"/>
    <w:rsid w:val="002C5EF9"/>
    <w:rsid w:val="002E6AC6"/>
    <w:rsid w:val="00300B65"/>
    <w:rsid w:val="00311DFB"/>
    <w:rsid w:val="00321F5C"/>
    <w:rsid w:val="0035742C"/>
    <w:rsid w:val="00365F2F"/>
    <w:rsid w:val="003704DE"/>
    <w:rsid w:val="003747E3"/>
    <w:rsid w:val="003B4C27"/>
    <w:rsid w:val="003C3DE6"/>
    <w:rsid w:val="003C71C6"/>
    <w:rsid w:val="003D14F6"/>
    <w:rsid w:val="003D1C49"/>
    <w:rsid w:val="003D60C8"/>
    <w:rsid w:val="003E082A"/>
    <w:rsid w:val="003F66EA"/>
    <w:rsid w:val="00420230"/>
    <w:rsid w:val="00463551"/>
    <w:rsid w:val="00466C38"/>
    <w:rsid w:val="00473220"/>
    <w:rsid w:val="004B7838"/>
    <w:rsid w:val="004B7E7F"/>
    <w:rsid w:val="004D7433"/>
    <w:rsid w:val="004F1B7B"/>
    <w:rsid w:val="005025C5"/>
    <w:rsid w:val="005113F7"/>
    <w:rsid w:val="005204B6"/>
    <w:rsid w:val="005455F9"/>
    <w:rsid w:val="00545B58"/>
    <w:rsid w:val="005A5C87"/>
    <w:rsid w:val="005F093B"/>
    <w:rsid w:val="006046A0"/>
    <w:rsid w:val="00607740"/>
    <w:rsid w:val="00634ACB"/>
    <w:rsid w:val="0064044F"/>
    <w:rsid w:val="00644991"/>
    <w:rsid w:val="00650B87"/>
    <w:rsid w:val="00653173"/>
    <w:rsid w:val="006535EB"/>
    <w:rsid w:val="00667F51"/>
    <w:rsid w:val="00683417"/>
    <w:rsid w:val="006C0832"/>
    <w:rsid w:val="006E1895"/>
    <w:rsid w:val="006E708B"/>
    <w:rsid w:val="006E7DD9"/>
    <w:rsid w:val="006F567D"/>
    <w:rsid w:val="006F7BF8"/>
    <w:rsid w:val="00704013"/>
    <w:rsid w:val="0070497D"/>
    <w:rsid w:val="00716D56"/>
    <w:rsid w:val="007202E5"/>
    <w:rsid w:val="00754D1C"/>
    <w:rsid w:val="00765411"/>
    <w:rsid w:val="007750A4"/>
    <w:rsid w:val="00787665"/>
    <w:rsid w:val="007A6C11"/>
    <w:rsid w:val="007E1DC6"/>
    <w:rsid w:val="007E602D"/>
    <w:rsid w:val="00804FF4"/>
    <w:rsid w:val="00805E46"/>
    <w:rsid w:val="00813741"/>
    <w:rsid w:val="00813DEA"/>
    <w:rsid w:val="008205D7"/>
    <w:rsid w:val="00831894"/>
    <w:rsid w:val="00832B8B"/>
    <w:rsid w:val="00846581"/>
    <w:rsid w:val="00852C3D"/>
    <w:rsid w:val="008B6D3E"/>
    <w:rsid w:val="008D00E2"/>
    <w:rsid w:val="008D41E1"/>
    <w:rsid w:val="009156D1"/>
    <w:rsid w:val="00954ACC"/>
    <w:rsid w:val="00957412"/>
    <w:rsid w:val="00974CBF"/>
    <w:rsid w:val="009807FE"/>
    <w:rsid w:val="009859A8"/>
    <w:rsid w:val="00985A6C"/>
    <w:rsid w:val="00991CE0"/>
    <w:rsid w:val="009D4990"/>
    <w:rsid w:val="009D5C7B"/>
    <w:rsid w:val="00A000B3"/>
    <w:rsid w:val="00A111F9"/>
    <w:rsid w:val="00A12DAE"/>
    <w:rsid w:val="00A141AA"/>
    <w:rsid w:val="00A16C6E"/>
    <w:rsid w:val="00A20136"/>
    <w:rsid w:val="00A270CD"/>
    <w:rsid w:val="00A40CE6"/>
    <w:rsid w:val="00A5104B"/>
    <w:rsid w:val="00A55F34"/>
    <w:rsid w:val="00A55FC6"/>
    <w:rsid w:val="00A63E00"/>
    <w:rsid w:val="00A66DA7"/>
    <w:rsid w:val="00A7188D"/>
    <w:rsid w:val="00A7317E"/>
    <w:rsid w:val="00A77182"/>
    <w:rsid w:val="00A9208E"/>
    <w:rsid w:val="00A93C96"/>
    <w:rsid w:val="00AB61FD"/>
    <w:rsid w:val="00AE7AB3"/>
    <w:rsid w:val="00AF4D7A"/>
    <w:rsid w:val="00AF63AE"/>
    <w:rsid w:val="00AF7E1F"/>
    <w:rsid w:val="00B00D00"/>
    <w:rsid w:val="00B16043"/>
    <w:rsid w:val="00B5132D"/>
    <w:rsid w:val="00B52336"/>
    <w:rsid w:val="00B5318E"/>
    <w:rsid w:val="00B762BA"/>
    <w:rsid w:val="00B80A21"/>
    <w:rsid w:val="00B81466"/>
    <w:rsid w:val="00B83F5B"/>
    <w:rsid w:val="00B90569"/>
    <w:rsid w:val="00B95DF0"/>
    <w:rsid w:val="00BA36CC"/>
    <w:rsid w:val="00BB2FA3"/>
    <w:rsid w:val="00BE1397"/>
    <w:rsid w:val="00BE4EB6"/>
    <w:rsid w:val="00BE7B67"/>
    <w:rsid w:val="00BF3DA9"/>
    <w:rsid w:val="00BF3EB9"/>
    <w:rsid w:val="00C22952"/>
    <w:rsid w:val="00C35F02"/>
    <w:rsid w:val="00C370A6"/>
    <w:rsid w:val="00C507CF"/>
    <w:rsid w:val="00C601A5"/>
    <w:rsid w:val="00C65C65"/>
    <w:rsid w:val="00C741CE"/>
    <w:rsid w:val="00C75238"/>
    <w:rsid w:val="00C77EFE"/>
    <w:rsid w:val="00C92789"/>
    <w:rsid w:val="00CB339E"/>
    <w:rsid w:val="00CD2094"/>
    <w:rsid w:val="00CD4A7B"/>
    <w:rsid w:val="00CF4BE8"/>
    <w:rsid w:val="00CF772C"/>
    <w:rsid w:val="00CF7FCB"/>
    <w:rsid w:val="00D05CCE"/>
    <w:rsid w:val="00D14ACB"/>
    <w:rsid w:val="00D23B6D"/>
    <w:rsid w:val="00D70085"/>
    <w:rsid w:val="00D8085E"/>
    <w:rsid w:val="00DB082A"/>
    <w:rsid w:val="00DE3F21"/>
    <w:rsid w:val="00DE6A99"/>
    <w:rsid w:val="00DF0C23"/>
    <w:rsid w:val="00DF571C"/>
    <w:rsid w:val="00E03D93"/>
    <w:rsid w:val="00E07DDA"/>
    <w:rsid w:val="00E32577"/>
    <w:rsid w:val="00E4348B"/>
    <w:rsid w:val="00E62B74"/>
    <w:rsid w:val="00ED1478"/>
    <w:rsid w:val="00EE6B39"/>
    <w:rsid w:val="00EF0F48"/>
    <w:rsid w:val="00EF7654"/>
    <w:rsid w:val="00F00115"/>
    <w:rsid w:val="00F12BF0"/>
    <w:rsid w:val="00F171E5"/>
    <w:rsid w:val="00F267DD"/>
    <w:rsid w:val="00F35A7A"/>
    <w:rsid w:val="00F54229"/>
    <w:rsid w:val="00F57C9D"/>
    <w:rsid w:val="00F71511"/>
    <w:rsid w:val="00F817A4"/>
    <w:rsid w:val="00F81FA9"/>
    <w:rsid w:val="00F865DC"/>
    <w:rsid w:val="00FA0513"/>
    <w:rsid w:val="00FB1149"/>
    <w:rsid w:val="00FB3194"/>
    <w:rsid w:val="00FC013B"/>
    <w:rsid w:val="00FC2D87"/>
    <w:rsid w:val="00FC3539"/>
    <w:rsid w:val="00FC3907"/>
    <w:rsid w:val="00FC74A3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5A3"/>
    <w:pPr>
      <w:keepNext/>
      <w:jc w:val="both"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2135A3"/>
    <w:pPr>
      <w:keepNext/>
      <w:jc w:val="both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213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5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135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BF3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A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56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135A3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35A3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35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35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135A3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Title"/>
    <w:basedOn w:val="a"/>
    <w:link w:val="a7"/>
    <w:qFormat/>
    <w:rsid w:val="002135A3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35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2135A3"/>
    <w:pPr>
      <w:spacing w:before="100" w:beforeAutospacing="1" w:after="100" w:afterAutospacing="1"/>
    </w:pPr>
  </w:style>
  <w:style w:type="character" w:styleId="a9">
    <w:name w:val="Strong"/>
    <w:qFormat/>
    <w:rsid w:val="002135A3"/>
    <w:rPr>
      <w:b/>
      <w:bCs/>
    </w:rPr>
  </w:style>
  <w:style w:type="paragraph" w:styleId="aa">
    <w:name w:val="Body Text"/>
    <w:basedOn w:val="a"/>
    <w:link w:val="ab"/>
    <w:rsid w:val="002135A3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2135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Document Map"/>
    <w:basedOn w:val="a"/>
    <w:link w:val="ad"/>
    <w:semiHidden/>
    <w:rsid w:val="0021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2135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header"/>
    <w:basedOn w:val="a"/>
    <w:link w:val="af"/>
    <w:uiPriority w:val="99"/>
    <w:rsid w:val="002135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13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135A3"/>
  </w:style>
  <w:style w:type="paragraph" w:styleId="af1">
    <w:name w:val="Body Text Indent"/>
    <w:basedOn w:val="a"/>
    <w:link w:val="af2"/>
    <w:rsid w:val="002135A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13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135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13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135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35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2135A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135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Emphasis"/>
    <w:qFormat/>
    <w:rsid w:val="002135A3"/>
    <w:rPr>
      <w:i/>
      <w:iCs/>
    </w:rPr>
  </w:style>
  <w:style w:type="paragraph" w:customStyle="1" w:styleId="FR1">
    <w:name w:val="FR1"/>
    <w:rsid w:val="002135A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napToGrid w:val="0"/>
      <w:sz w:val="44"/>
      <w:szCs w:val="4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135A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35A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unhideWhenUsed/>
    <w:rsid w:val="002135A3"/>
    <w:pPr>
      <w:tabs>
        <w:tab w:val="center" w:pos="4677"/>
        <w:tab w:val="right" w:pos="9355"/>
      </w:tabs>
      <w:jc w:val="both"/>
    </w:pPr>
    <w:rPr>
      <w:rFonts w:eastAsia="Calibri"/>
      <w:sz w:val="28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2135A3"/>
    <w:rPr>
      <w:rFonts w:ascii="Times New Roman" w:eastAsia="Calibri" w:hAnsi="Times New Roman" w:cs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2135A3"/>
  </w:style>
  <w:style w:type="character" w:customStyle="1" w:styleId="af8">
    <w:name w:val="Основной текст_"/>
    <w:basedOn w:val="a0"/>
    <w:link w:val="13"/>
    <w:rsid w:val="002135A3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Заголовок №1_"/>
    <w:basedOn w:val="a0"/>
    <w:link w:val="15"/>
    <w:rsid w:val="002135A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2135A3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8"/>
    <w:rsid w:val="002135A3"/>
    <w:pPr>
      <w:shd w:val="clear" w:color="auto" w:fill="FFFFFF"/>
      <w:spacing w:before="42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15">
    <w:name w:val="Заголовок №1"/>
    <w:basedOn w:val="a"/>
    <w:link w:val="14"/>
    <w:rsid w:val="002135A3"/>
    <w:pPr>
      <w:shd w:val="clear" w:color="auto" w:fill="FFFFFF"/>
      <w:spacing w:after="420" w:line="0" w:lineRule="atLeast"/>
      <w:outlineLvl w:val="0"/>
    </w:pPr>
    <w:rPr>
      <w:rFonts w:cstheme="minorBidi"/>
      <w:sz w:val="28"/>
      <w:szCs w:val="28"/>
      <w:lang w:eastAsia="en-US"/>
    </w:rPr>
  </w:style>
  <w:style w:type="paragraph" w:customStyle="1" w:styleId="24">
    <w:name w:val="Заголовок №2"/>
    <w:basedOn w:val="a"/>
    <w:link w:val="23"/>
    <w:rsid w:val="002135A3"/>
    <w:pPr>
      <w:shd w:val="clear" w:color="auto" w:fill="FFFFFF"/>
      <w:spacing w:line="317" w:lineRule="exact"/>
      <w:ind w:firstLine="840"/>
      <w:jc w:val="both"/>
      <w:outlineLvl w:val="1"/>
    </w:pPr>
    <w:rPr>
      <w:rFonts w:cstheme="minorBidi"/>
      <w:sz w:val="22"/>
      <w:szCs w:val="22"/>
      <w:lang w:eastAsia="en-US"/>
    </w:rPr>
  </w:style>
  <w:style w:type="table" w:customStyle="1" w:styleId="25">
    <w:name w:val="Сетка таблицы2"/>
    <w:basedOn w:val="a1"/>
    <w:next w:val="a3"/>
    <w:uiPriority w:val="59"/>
    <w:rsid w:val="0021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21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21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DB082A"/>
  </w:style>
  <w:style w:type="character" w:customStyle="1" w:styleId="eop">
    <w:name w:val="eop"/>
    <w:basedOn w:val="a0"/>
    <w:rsid w:val="00DB082A"/>
  </w:style>
  <w:style w:type="character" w:customStyle="1" w:styleId="contextualspellingandgrammarerror">
    <w:name w:val="contextualspellingandgrammarerror"/>
    <w:basedOn w:val="a0"/>
    <w:rsid w:val="0024626C"/>
  </w:style>
  <w:style w:type="character" w:customStyle="1" w:styleId="spellingerror">
    <w:name w:val="spellingerror"/>
    <w:basedOn w:val="a0"/>
    <w:rsid w:val="0024626C"/>
  </w:style>
  <w:style w:type="paragraph" w:customStyle="1" w:styleId="paragraph">
    <w:name w:val="paragraph"/>
    <w:basedOn w:val="a"/>
    <w:rsid w:val="002462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01D7-B834-42ED-86CE-B08584A0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2022-08-04T08:58:00Z</cp:lastPrinted>
  <dcterms:created xsi:type="dcterms:W3CDTF">2020-05-28T13:17:00Z</dcterms:created>
  <dcterms:modified xsi:type="dcterms:W3CDTF">2022-10-31T12:51:00Z</dcterms:modified>
</cp:coreProperties>
</file>