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E420" w14:textId="77777777" w:rsidR="006F5188" w:rsidRDefault="006F5188" w:rsidP="006F51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час «Живая память»</w:t>
      </w:r>
    </w:p>
    <w:p w14:paraId="061E84EF" w14:textId="77777777" w:rsidR="006F5188" w:rsidRPr="006F5188" w:rsidRDefault="00DB0C30" w:rsidP="00DB0C30">
      <w:pPr>
        <w:tabs>
          <w:tab w:val="center" w:pos="5587"/>
          <w:tab w:val="left" w:pos="7695"/>
        </w:tabs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BDE681D" w14:textId="77777777" w:rsidR="006F5188" w:rsidRPr="000D0F3C" w:rsidRDefault="006F5188" w:rsidP="006F518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D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патриотические чувства старшеклассников;</w:t>
      </w:r>
    </w:p>
    <w:p w14:paraId="7E4D0F93" w14:textId="77777777" w:rsidR="006F5188" w:rsidRDefault="006F5188" w:rsidP="006F518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0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14:paraId="6D5B81F2" w14:textId="77777777" w:rsidR="006F5188" w:rsidRPr="000D0F3C" w:rsidRDefault="006F5188" w:rsidP="006F5188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D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воинском долге и верности Отечеству;</w:t>
      </w:r>
    </w:p>
    <w:p w14:paraId="6A951161" w14:textId="77777777" w:rsidR="006F5188" w:rsidRDefault="006F5188" w:rsidP="006F5188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стимулирование патриотических чувств воспитанников</w:t>
      </w:r>
      <w:r w:rsidRPr="000D0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D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приобщение к воинским традициям;</w:t>
      </w:r>
    </w:p>
    <w:p w14:paraId="73C8A8CD" w14:textId="77777777" w:rsidR="006F5188" w:rsidRDefault="006F5188" w:rsidP="006F5188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 </w:t>
      </w:r>
      <w:r w:rsidR="00DB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D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B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D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умений аргументирова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отстаивать свою точку зрения;</w:t>
      </w:r>
    </w:p>
    <w:p w14:paraId="54C2CBEE" w14:textId="23827571" w:rsidR="00463493" w:rsidRDefault="0073144F" w:rsidP="006F5188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стимулирование </w:t>
      </w:r>
      <w:r w:rsidR="0046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познавательного интереса к истории России советского периода.</w:t>
      </w:r>
      <w:r w:rsidR="006F5188" w:rsidRPr="0046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A5CF07F" w14:textId="608E78F2" w:rsidR="006F5188" w:rsidRPr="00463493" w:rsidRDefault="006F5188" w:rsidP="0046349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февраля в России отмечается День памяти о россиянах, исполнявших служебный долг за пределами Отечества. Так официально с 2011 года называется эта дата, прежде именуемая Днем памяти воинов-интернационалистов. Именно этой дате и событиям в </w:t>
      </w:r>
      <w:proofErr w:type="gramStart"/>
      <w:r w:rsidRPr="0046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Афганистане  посвящено</w:t>
      </w:r>
      <w:proofErr w:type="gramEnd"/>
      <w:r w:rsidRPr="0046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внеклассное мероприятие «</w:t>
      </w:r>
      <w:r w:rsidR="001710BC" w:rsidRPr="0046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Живая память»</w:t>
      </w:r>
      <w:r w:rsidRPr="0046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 которого - рассказать о мужестве воинов-интернационалистов в Афганистане</w:t>
      </w:r>
      <w:r w:rsidR="001710BC" w:rsidRPr="0046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830EFB" w14:textId="77777777" w:rsidR="006F5188" w:rsidRDefault="006F5188" w:rsidP="006F518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E27AAA" w14:textId="77777777" w:rsidR="006F5188" w:rsidRDefault="006F5188" w:rsidP="006F518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проведения</w:t>
      </w:r>
      <w:r w:rsidRPr="000D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– Устный журнал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88B08A" w14:textId="77777777" w:rsidR="006F5188" w:rsidRDefault="006F5188" w:rsidP="006F518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E95D5F" w14:textId="77777777" w:rsidR="006F5188" w:rsidRDefault="006F5188" w:rsidP="006F518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6E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E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B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ющиеся 7-9-х </w:t>
      </w:r>
      <w:r w:rsidRPr="006E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</w:p>
    <w:p w14:paraId="44AFEB0A" w14:textId="77777777" w:rsidR="006F5188" w:rsidRPr="000D0F3C" w:rsidRDefault="006F5188" w:rsidP="006F518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D8BD32" w14:textId="77777777" w:rsidR="006F5188" w:rsidRPr="000D0F3C" w:rsidRDefault="006F5188" w:rsidP="00DB0C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 </w:t>
      </w:r>
      <w:r w:rsidRPr="000D0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подготовки 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внеклассному мероприятию</w:t>
      </w:r>
      <w:r w:rsidR="00DB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4DEE37B" w14:textId="77777777" w:rsidR="006F5188" w:rsidRPr="000D0F3C" w:rsidRDefault="006F5188" w:rsidP="006F5188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информации по вопросам: «Афганская война»;</w:t>
      </w:r>
    </w:p>
    <w:p w14:paraId="65C9C7FD" w14:textId="77777777" w:rsidR="00DB0C30" w:rsidRDefault="006F5188" w:rsidP="006F5188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сведений об участниках боевых действий, проживающих на территории Себежского  района</w:t>
      </w:r>
      <w:r w:rsidR="00DB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0A1ABE" w14:textId="77777777" w:rsidR="006F5188" w:rsidRPr="000D0F3C" w:rsidRDefault="00DB0C30" w:rsidP="006F5188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188" w:rsidRPr="00DB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видеоматериала, </w:t>
      </w:r>
      <w:r w:rsidRPr="00DB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презентации, </w:t>
      </w:r>
      <w:r w:rsidR="006F5188" w:rsidRPr="00DB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B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тихотворений, песен.                    </w:t>
      </w:r>
    </w:p>
    <w:p w14:paraId="63B098BA" w14:textId="77777777" w:rsidR="006F5188" w:rsidRDefault="006F5188" w:rsidP="00DB0C3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E01022" w14:textId="77777777" w:rsidR="006F5188" w:rsidRDefault="006F5188" w:rsidP="006F5188">
      <w:pPr>
        <w:tabs>
          <w:tab w:val="left" w:pos="1134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6D7A5CC" w14:textId="77777777" w:rsidR="006F5188" w:rsidRDefault="006F5188" w:rsidP="006F5188">
      <w:pPr>
        <w:tabs>
          <w:tab w:val="left" w:pos="1134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00347C" w14:textId="7CBB6C29" w:rsidR="006F5188" w:rsidRDefault="008C3F62" w:rsidP="008C3F62">
      <w:pPr>
        <w:tabs>
          <w:tab w:val="left" w:pos="1134"/>
          <w:tab w:val="left" w:pos="5103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5F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6F5188" w:rsidRPr="00F84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память, которой не будет забвенья,</w:t>
      </w:r>
      <w:r w:rsidR="006F5188" w:rsidRPr="00F847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24EA6DCA" w14:textId="74AC4E97" w:rsidR="006F5188" w:rsidRPr="00F847EB" w:rsidRDefault="006F5188" w:rsidP="006F5188">
      <w:pPr>
        <w:tabs>
          <w:tab w:val="left" w:pos="1134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5F067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84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слава, которой не будет конца</w:t>
      </w:r>
      <w:proofErr w:type="gramStart"/>
      <w:r w:rsidRPr="00F84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8C3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847EB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…</w:t>
      </w:r>
      <w:proofErr w:type="gramEnd"/>
    </w:p>
    <w:p w14:paraId="508291B5" w14:textId="77777777" w:rsidR="006F5188" w:rsidRDefault="006F5188" w:rsidP="006F5188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Р. Рождественский</w:t>
      </w:r>
    </w:p>
    <w:p w14:paraId="3C1CB6DA" w14:textId="77777777" w:rsidR="006F5188" w:rsidRPr="00F847EB" w:rsidRDefault="006F5188" w:rsidP="006F5188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49FAAD4" w14:textId="77777777" w:rsidR="006F5188" w:rsidRPr="00937EDE" w:rsidRDefault="006F5188" w:rsidP="006F5188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37EDE">
        <w:rPr>
          <w:rFonts w:ascii="Times New Roman" w:hAnsi="Times New Roman" w:cs="Times New Roman"/>
          <w:b/>
          <w:i/>
          <w:sz w:val="28"/>
          <w:szCs w:val="28"/>
        </w:rPr>
        <w:t>Звучит аудиозапись песен об Афганской  войн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937ED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C69547D" w14:textId="77777777" w:rsidR="006F5188" w:rsidRPr="006E243B" w:rsidRDefault="00DB0C30" w:rsidP="006F5188">
      <w:pPr>
        <w:pStyle w:val="a3"/>
        <w:tabs>
          <w:tab w:val="left" w:pos="2835"/>
        </w:tabs>
        <w:spacing w:line="276" w:lineRule="auto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>Учитель</w:t>
      </w:r>
      <w:r w:rsidR="006F5188" w:rsidRPr="006E243B">
        <w:rPr>
          <w:b/>
          <w:i/>
          <w:sz w:val="28"/>
          <w:szCs w:val="28"/>
        </w:rPr>
        <w:t>:</w:t>
      </w:r>
      <w:r w:rsidR="006F5188" w:rsidRPr="006E24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6F5188" w:rsidRPr="006E243B">
        <w:rPr>
          <w:sz w:val="28"/>
          <w:szCs w:val="28"/>
        </w:rPr>
        <w:t>Проходят столетья, мелькают года…</w:t>
      </w:r>
    </w:p>
    <w:p w14:paraId="1FDB3892" w14:textId="77777777" w:rsidR="006F5188" w:rsidRPr="006E243B" w:rsidRDefault="006F5188" w:rsidP="006F5188">
      <w:pPr>
        <w:pStyle w:val="a3"/>
        <w:spacing w:line="276" w:lineRule="auto"/>
        <w:ind w:left="420" w:firstLine="709"/>
        <w:contextualSpacing/>
        <w:rPr>
          <w:sz w:val="28"/>
          <w:szCs w:val="28"/>
        </w:rPr>
      </w:pPr>
      <w:r w:rsidRPr="006E243B">
        <w:rPr>
          <w:sz w:val="28"/>
          <w:szCs w:val="28"/>
        </w:rPr>
        <w:t xml:space="preserve">         Родную страну защищали всегда! </w:t>
      </w:r>
    </w:p>
    <w:p w14:paraId="381607F0" w14:textId="77777777" w:rsidR="006F5188" w:rsidRPr="006E243B" w:rsidRDefault="006F5188" w:rsidP="006F5188">
      <w:pPr>
        <w:pStyle w:val="a3"/>
        <w:spacing w:line="276" w:lineRule="auto"/>
        <w:ind w:left="42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243B">
        <w:rPr>
          <w:sz w:val="28"/>
          <w:szCs w:val="28"/>
        </w:rPr>
        <w:t xml:space="preserve">И с самых далеких времен было так: </w:t>
      </w:r>
    </w:p>
    <w:p w14:paraId="403B664B" w14:textId="77777777" w:rsidR="006F5188" w:rsidRPr="006E243B" w:rsidRDefault="006F5188" w:rsidP="006F5188">
      <w:pPr>
        <w:pStyle w:val="a3"/>
        <w:spacing w:line="276" w:lineRule="auto"/>
        <w:ind w:left="42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243B">
        <w:rPr>
          <w:sz w:val="28"/>
          <w:szCs w:val="28"/>
        </w:rPr>
        <w:t xml:space="preserve">Забудь обо всем, коль приблизился враг! </w:t>
      </w:r>
    </w:p>
    <w:p w14:paraId="41D0187F" w14:textId="77777777" w:rsidR="006F5188" w:rsidRPr="006E243B" w:rsidRDefault="006F5188" w:rsidP="006F5188">
      <w:pPr>
        <w:pStyle w:val="a3"/>
        <w:spacing w:line="276" w:lineRule="auto"/>
        <w:ind w:left="42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243B">
        <w:rPr>
          <w:sz w:val="28"/>
          <w:szCs w:val="28"/>
        </w:rPr>
        <w:t xml:space="preserve">Крестьянин, рабочий бросали дела, </w:t>
      </w:r>
    </w:p>
    <w:p w14:paraId="6748A464" w14:textId="77777777" w:rsidR="006F5188" w:rsidRPr="006E243B" w:rsidRDefault="006F5188" w:rsidP="006F5188">
      <w:pPr>
        <w:pStyle w:val="a3"/>
        <w:tabs>
          <w:tab w:val="left" w:pos="3261"/>
          <w:tab w:val="left" w:pos="3402"/>
        </w:tabs>
        <w:spacing w:line="276" w:lineRule="auto"/>
        <w:ind w:left="42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243B">
        <w:rPr>
          <w:sz w:val="28"/>
          <w:szCs w:val="28"/>
        </w:rPr>
        <w:t>Когда их защиты Россия ждала!</w:t>
      </w:r>
    </w:p>
    <w:p w14:paraId="68D76B84" w14:textId="77777777" w:rsidR="006F5188" w:rsidRPr="006E243B" w:rsidRDefault="006F5188" w:rsidP="006F5188">
      <w:pPr>
        <w:pStyle w:val="a3"/>
        <w:spacing w:line="276" w:lineRule="auto"/>
        <w:ind w:left="420" w:firstLine="709"/>
        <w:contextualSpacing/>
        <w:rPr>
          <w:sz w:val="28"/>
          <w:szCs w:val="28"/>
        </w:rPr>
      </w:pPr>
    </w:p>
    <w:p w14:paraId="2B4482F7" w14:textId="77777777" w:rsidR="006F5188" w:rsidRPr="00F847EB" w:rsidRDefault="006F5188" w:rsidP="006F5188">
      <w:pPr>
        <w:pStyle w:val="a3"/>
        <w:spacing w:line="276" w:lineRule="auto"/>
        <w:ind w:left="420" w:firstLine="709"/>
        <w:contextualSpacing/>
        <w:rPr>
          <w:color w:val="FF0000"/>
          <w:sz w:val="28"/>
          <w:szCs w:val="28"/>
        </w:rPr>
      </w:pPr>
    </w:p>
    <w:p w14:paraId="7E6119AA" w14:textId="77777777" w:rsidR="006F5188" w:rsidRPr="005E4310" w:rsidRDefault="006F5188" w:rsidP="006F5188">
      <w:pPr>
        <w:pStyle w:val="a4"/>
        <w:spacing w:after="20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550AB">
        <w:rPr>
          <w:rFonts w:eastAsia="Times New Roman"/>
          <w:b/>
          <w:i/>
          <w:kern w:val="0"/>
          <w:sz w:val="28"/>
          <w:szCs w:val="28"/>
        </w:rPr>
        <w:t>Учитель:</w:t>
      </w:r>
      <w:r w:rsidRPr="008550AB">
        <w:rPr>
          <w:sz w:val="28"/>
          <w:szCs w:val="28"/>
          <w:shd w:val="clear" w:color="auto" w:fill="FFFFFF"/>
        </w:rPr>
        <w:t xml:space="preserve"> </w:t>
      </w:r>
      <w:r w:rsidR="00DB0C30">
        <w:rPr>
          <w:sz w:val="28"/>
          <w:szCs w:val="28"/>
          <w:shd w:val="clear" w:color="auto" w:fill="FFFFFF"/>
        </w:rPr>
        <w:t>Внеклассное мероприятие «Живая память»</w:t>
      </w:r>
      <w:r w:rsidRPr="00F847EB">
        <w:rPr>
          <w:color w:val="000000"/>
          <w:sz w:val="28"/>
          <w:szCs w:val="28"/>
          <w:shd w:val="clear" w:color="auto" w:fill="FFFFFF"/>
        </w:rPr>
        <w:t xml:space="preserve"> мы посвящаем дню памяти воинов-интернационалистов, </w:t>
      </w:r>
      <w:r w:rsidRPr="005E4310">
        <w:rPr>
          <w:color w:val="000000"/>
          <w:sz w:val="28"/>
          <w:szCs w:val="28"/>
          <w:shd w:val="clear" w:color="auto" w:fill="FFFFFF"/>
        </w:rPr>
        <w:t>который отмечается ежегодно 15 февраля – в день вывода советских войск из Афганистана. Федеральным законом «О днях воинской славы и памятных датах России» 15 февраля – установлен как день памяти  о россиянах, исполнявших служебный долг за пределами Отечества.</w:t>
      </w:r>
    </w:p>
    <w:p w14:paraId="6E228A16" w14:textId="77777777" w:rsidR="006F5188" w:rsidRPr="00F847EB" w:rsidRDefault="006F5188" w:rsidP="006F5188">
      <w:pPr>
        <w:pStyle w:val="a4"/>
        <w:spacing w:after="200"/>
        <w:ind w:firstLine="709"/>
        <w:contextualSpacing/>
        <w:jc w:val="both"/>
        <w:rPr>
          <w:sz w:val="28"/>
          <w:szCs w:val="28"/>
        </w:rPr>
      </w:pPr>
      <w:r w:rsidRPr="00F847EB">
        <w:rPr>
          <w:sz w:val="28"/>
          <w:szCs w:val="28"/>
        </w:rPr>
        <w:t>Пожалуй, на земле никогда не наступит такое время, когда слово «солдат» станет ненужным и незнакомым. Войны на нашей планете не прекращаются с древних времен. А путь войны всегда страшен. И так уж сложилось в истории, что ярче всего в нашей памяти откладываются войны: Отечественная война 1812 года, Великая Отечественная</w:t>
      </w:r>
      <w:r>
        <w:rPr>
          <w:sz w:val="28"/>
          <w:szCs w:val="28"/>
        </w:rPr>
        <w:t xml:space="preserve"> война</w:t>
      </w:r>
      <w:r w:rsidRPr="00F847EB">
        <w:rPr>
          <w:sz w:val="28"/>
          <w:szCs w:val="28"/>
        </w:rPr>
        <w:t>, Афганская, Чеченская.</w:t>
      </w:r>
    </w:p>
    <w:p w14:paraId="3E186D98" w14:textId="77777777" w:rsidR="006F5188" w:rsidRDefault="00DB0C30" w:rsidP="006F5188">
      <w:pPr>
        <w:pStyle w:val="a3"/>
        <w:spacing w:line="31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И пусть это мероприятие</w:t>
      </w:r>
      <w:r w:rsidR="006F5188" w:rsidRPr="006E243B">
        <w:rPr>
          <w:sz w:val="28"/>
          <w:szCs w:val="28"/>
        </w:rPr>
        <w:t xml:space="preserve"> будет данью уважения и памяти всем, кому выпала великая честь – выполнить свой интернациональный долг, защищая интересы родной страны.</w:t>
      </w:r>
    </w:p>
    <w:p w14:paraId="4A3146F2" w14:textId="77777777" w:rsidR="00DB0C30" w:rsidRDefault="00DB0C30" w:rsidP="006F5188">
      <w:pPr>
        <w:pStyle w:val="a3"/>
        <w:spacing w:line="315" w:lineRule="atLeast"/>
        <w:contextualSpacing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30"/>
      </w:tblGrid>
      <w:tr w:rsidR="00DB0C30" w14:paraId="207B50F4" w14:textId="77777777" w:rsidTr="00DB0C30">
        <w:tc>
          <w:tcPr>
            <w:tcW w:w="3652" w:type="dxa"/>
          </w:tcPr>
          <w:p w14:paraId="5F7B8CE0" w14:textId="77777777" w:rsidR="00DB0C30" w:rsidRDefault="00DB0C30" w:rsidP="006F5188">
            <w:pPr>
              <w:pStyle w:val="a3"/>
              <w:spacing w:line="315" w:lineRule="atLeast"/>
              <w:contextualSpacing/>
              <w:rPr>
                <w:i/>
                <w:sz w:val="28"/>
                <w:szCs w:val="28"/>
              </w:rPr>
            </w:pPr>
            <w:r w:rsidRPr="00DB0C30">
              <w:rPr>
                <w:i/>
                <w:sz w:val="28"/>
                <w:szCs w:val="28"/>
              </w:rPr>
              <w:t>Стихотворение</w:t>
            </w:r>
            <w:r>
              <w:rPr>
                <w:i/>
                <w:sz w:val="28"/>
                <w:szCs w:val="28"/>
              </w:rPr>
              <w:t xml:space="preserve">   </w:t>
            </w:r>
          </w:p>
          <w:p w14:paraId="21D85AD9" w14:textId="77777777" w:rsidR="00DB0C30" w:rsidRDefault="00DB0C30" w:rsidP="006F5188">
            <w:pPr>
              <w:pStyle w:val="a3"/>
              <w:spacing w:line="315" w:lineRule="atLeast"/>
              <w:contextualSpacing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обучающегося</w:t>
            </w:r>
            <w:r w:rsidRPr="006E243B">
              <w:rPr>
                <w:b/>
                <w:i/>
                <w:sz w:val="28"/>
                <w:szCs w:val="28"/>
              </w:rPr>
              <w:t>:</w:t>
            </w:r>
            <w:r w:rsidRPr="006E243B">
              <w:rPr>
                <w:sz w:val="28"/>
                <w:szCs w:val="28"/>
              </w:rPr>
              <w:t xml:space="preserve">  </w:t>
            </w:r>
            <w:r>
              <w:rPr>
                <w:rFonts w:ascii="Open Sans" w:hAnsi="Open Sans" w:cs="Open Sans"/>
                <w:color w:val="3C3C3C"/>
                <w:sz w:val="21"/>
                <w:szCs w:val="21"/>
              </w:rPr>
              <w:t xml:space="preserve">                    </w:t>
            </w:r>
            <w:r>
              <w:rPr>
                <w:i/>
                <w:sz w:val="28"/>
                <w:szCs w:val="28"/>
              </w:rPr>
              <w:t xml:space="preserve">               </w:t>
            </w:r>
          </w:p>
          <w:p w14:paraId="0421F8C6" w14:textId="77777777" w:rsidR="00DB0C30" w:rsidRPr="00DB0C30" w:rsidRDefault="00DB0C30" w:rsidP="00DB0C30">
            <w:pPr>
              <w:rPr>
                <w:lang w:eastAsia="ru-RU"/>
              </w:rPr>
            </w:pPr>
          </w:p>
          <w:p w14:paraId="2651716A" w14:textId="77777777" w:rsidR="00DB0C30" w:rsidRPr="00DB0C30" w:rsidRDefault="00DB0C30" w:rsidP="00DB0C30">
            <w:pPr>
              <w:rPr>
                <w:lang w:eastAsia="ru-RU"/>
              </w:rPr>
            </w:pPr>
          </w:p>
          <w:p w14:paraId="1D78ACCD" w14:textId="77777777" w:rsidR="00DB0C30" w:rsidRPr="00DB0C30" w:rsidRDefault="00DB0C30" w:rsidP="00DB0C30">
            <w:pPr>
              <w:rPr>
                <w:lang w:eastAsia="ru-RU"/>
              </w:rPr>
            </w:pPr>
          </w:p>
          <w:p w14:paraId="3989FE47" w14:textId="77777777" w:rsidR="00DB0C30" w:rsidRPr="00DB0C30" w:rsidRDefault="00DB0C30" w:rsidP="00DB0C30">
            <w:pPr>
              <w:rPr>
                <w:lang w:eastAsia="ru-RU"/>
              </w:rPr>
            </w:pPr>
          </w:p>
          <w:p w14:paraId="7DECC068" w14:textId="77777777" w:rsidR="00DB0C30" w:rsidRPr="00DB0C30" w:rsidRDefault="00DB0C30" w:rsidP="00DB0C30">
            <w:pPr>
              <w:ind w:firstLine="708"/>
              <w:rPr>
                <w:lang w:eastAsia="ru-RU"/>
              </w:rPr>
            </w:pPr>
          </w:p>
        </w:tc>
        <w:tc>
          <w:tcPr>
            <w:tcW w:w="7030" w:type="dxa"/>
          </w:tcPr>
          <w:p w14:paraId="7E9E5515" w14:textId="727F93BD" w:rsidR="00DB0C30" w:rsidRPr="00DB0C30" w:rsidRDefault="005E4310" w:rsidP="00DB0C30">
            <w:pPr>
              <w:pStyle w:val="a3"/>
              <w:tabs>
                <w:tab w:val="left" w:pos="330"/>
                <w:tab w:val="left" w:pos="3261"/>
                <w:tab w:val="left" w:pos="3402"/>
              </w:tabs>
              <w:spacing w:line="315" w:lineRule="atLeast"/>
              <w:contextualSpacing/>
              <w:rPr>
                <w:color w:val="3C3C3C"/>
              </w:rPr>
            </w:pPr>
            <w:r>
              <w:rPr>
                <w:color w:val="3C3C3C"/>
              </w:rPr>
              <w:t xml:space="preserve"> </w:t>
            </w:r>
            <w:r w:rsidR="00DB0C30" w:rsidRPr="00DB0C30">
              <w:rPr>
                <w:color w:val="3C3C3C"/>
              </w:rPr>
              <w:t>Года кровавого Афгана</w:t>
            </w:r>
          </w:p>
          <w:p w14:paraId="1B32F7D9" w14:textId="77777777" w:rsidR="00DB0C30" w:rsidRPr="00DB0C30" w:rsidRDefault="00DB0C30" w:rsidP="00DB0C30">
            <w:pPr>
              <w:pStyle w:val="a3"/>
              <w:tabs>
                <w:tab w:val="left" w:pos="330"/>
              </w:tabs>
              <w:spacing w:line="315" w:lineRule="atLeast"/>
              <w:contextualSpacing/>
              <w:rPr>
                <w:color w:val="3C3C3C"/>
              </w:rPr>
            </w:pPr>
            <w:r w:rsidRPr="00DB0C30">
              <w:rPr>
                <w:color w:val="3C3C3C"/>
              </w:rPr>
              <w:t xml:space="preserve"> Оставили на сердце след.</w:t>
            </w:r>
            <w:r w:rsidRPr="00DB0C30">
              <w:rPr>
                <w:color w:val="3C3C3C"/>
              </w:rPr>
              <w:br/>
              <w:t xml:space="preserve"> Забыть ту боль, страдание, рану</w:t>
            </w:r>
          </w:p>
          <w:p w14:paraId="0D5B04FF" w14:textId="71DE26B3" w:rsidR="00DB0C30" w:rsidRPr="00DB0C30" w:rsidRDefault="005E4310" w:rsidP="00DB0C30">
            <w:pPr>
              <w:pStyle w:val="a3"/>
              <w:tabs>
                <w:tab w:val="left" w:pos="330"/>
              </w:tabs>
              <w:spacing w:line="315" w:lineRule="atLeast"/>
              <w:contextualSpacing/>
              <w:rPr>
                <w:color w:val="3C3C3C"/>
              </w:rPr>
            </w:pPr>
            <w:r>
              <w:rPr>
                <w:color w:val="3C3C3C"/>
              </w:rPr>
              <w:t xml:space="preserve"> </w:t>
            </w:r>
            <w:r w:rsidR="00DB0C30" w:rsidRPr="00DB0C30">
              <w:rPr>
                <w:color w:val="3C3C3C"/>
              </w:rPr>
              <w:t>Не можем мы, конечно, нет.</w:t>
            </w:r>
          </w:p>
          <w:p w14:paraId="77DB50D9" w14:textId="77777777" w:rsidR="00DB0C30" w:rsidRPr="00DB0C30" w:rsidRDefault="00DB0C30" w:rsidP="00DB0C30">
            <w:pPr>
              <w:pStyle w:val="a3"/>
              <w:tabs>
                <w:tab w:val="left" w:pos="330"/>
              </w:tabs>
              <w:spacing w:line="315" w:lineRule="atLeast"/>
              <w:contextualSpacing/>
              <w:rPr>
                <w:color w:val="3C3C3C"/>
              </w:rPr>
            </w:pPr>
          </w:p>
          <w:p w14:paraId="33B98719" w14:textId="2353BD76" w:rsidR="00DB0C30" w:rsidRPr="00DB0C30" w:rsidRDefault="005E4310" w:rsidP="00DB0C30">
            <w:pPr>
              <w:pStyle w:val="a3"/>
              <w:tabs>
                <w:tab w:val="left" w:pos="330"/>
              </w:tabs>
              <w:spacing w:line="315" w:lineRule="atLeast"/>
              <w:contextualSpacing/>
              <w:rPr>
                <w:color w:val="3C3C3C"/>
              </w:rPr>
            </w:pPr>
            <w:r>
              <w:rPr>
                <w:color w:val="3C3C3C"/>
              </w:rPr>
              <w:t xml:space="preserve"> </w:t>
            </w:r>
            <w:r w:rsidR="00DB0C30" w:rsidRPr="00DB0C30">
              <w:rPr>
                <w:color w:val="3C3C3C"/>
              </w:rPr>
              <w:t>Сегодня дату отмечаем</w:t>
            </w:r>
          </w:p>
          <w:p w14:paraId="6F80A411" w14:textId="77777777" w:rsidR="00DB0C30" w:rsidRDefault="00DB0C30" w:rsidP="00DB0C30">
            <w:pPr>
              <w:pStyle w:val="a3"/>
              <w:shd w:val="clear" w:color="auto" w:fill="FAFAFD"/>
              <w:rPr>
                <w:color w:val="3C3C3C"/>
              </w:rPr>
            </w:pPr>
            <w:r w:rsidRPr="00DB0C30">
              <w:rPr>
                <w:color w:val="3C3C3C"/>
              </w:rPr>
              <w:t xml:space="preserve"> Конца безумных, страшных лет.</w:t>
            </w:r>
            <w:r w:rsidRPr="00DB0C30">
              <w:rPr>
                <w:color w:val="3C3C3C"/>
              </w:rPr>
              <w:br/>
              <w:t xml:space="preserve"> Потомки смело отвечают:</w:t>
            </w:r>
            <w:r w:rsidRPr="00DB0C30">
              <w:rPr>
                <w:color w:val="3C3C3C"/>
              </w:rPr>
              <w:br/>
              <w:t xml:space="preserve"> Войне любой, мы скажем «нет».</w:t>
            </w:r>
          </w:p>
          <w:p w14:paraId="35232626" w14:textId="77777777" w:rsidR="00DB0C30" w:rsidRDefault="00DB0C30" w:rsidP="00DB0C30">
            <w:pPr>
              <w:pStyle w:val="a3"/>
              <w:tabs>
                <w:tab w:val="left" w:pos="330"/>
              </w:tabs>
              <w:spacing w:line="315" w:lineRule="atLeast"/>
              <w:contextualSpacing/>
              <w:rPr>
                <w:sz w:val="28"/>
                <w:szCs w:val="28"/>
              </w:rPr>
            </w:pPr>
            <w:r>
              <w:rPr>
                <w:rFonts w:ascii="Open Sans" w:hAnsi="Open Sans" w:cs="Open Sans"/>
                <w:color w:val="3C3C3C"/>
                <w:sz w:val="21"/>
                <w:szCs w:val="21"/>
              </w:rPr>
              <w:t xml:space="preserve">                                                   </w:t>
            </w:r>
          </w:p>
        </w:tc>
      </w:tr>
    </w:tbl>
    <w:p w14:paraId="35DD6F9E" w14:textId="77777777" w:rsidR="00DB0C30" w:rsidRDefault="00DB0C30" w:rsidP="00DB0C30">
      <w:pPr>
        <w:pStyle w:val="a3"/>
        <w:tabs>
          <w:tab w:val="left" w:pos="3261"/>
          <w:tab w:val="left" w:pos="3402"/>
        </w:tabs>
        <w:spacing w:line="315" w:lineRule="atLeast"/>
        <w:contextualSpacing/>
        <w:rPr>
          <w:b/>
          <w:sz w:val="28"/>
          <w:szCs w:val="28"/>
        </w:rPr>
      </w:pPr>
      <w:r w:rsidRPr="00DB0C30">
        <w:rPr>
          <w:b/>
          <w:sz w:val="28"/>
          <w:szCs w:val="28"/>
        </w:rPr>
        <w:t xml:space="preserve">Презентация «Афганская война 1979-1989 </w:t>
      </w:r>
      <w:proofErr w:type="spellStart"/>
      <w:r w:rsidRPr="00DB0C30">
        <w:rPr>
          <w:b/>
          <w:sz w:val="28"/>
          <w:szCs w:val="28"/>
        </w:rPr>
        <w:t>гг</w:t>
      </w:r>
      <w:proofErr w:type="spellEnd"/>
      <w:r w:rsidRPr="00DB0C3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14:paraId="0B0FC51C" w14:textId="77777777" w:rsidR="00DB0C30" w:rsidRPr="00DB0C30" w:rsidRDefault="00DB0C30" w:rsidP="00DB0C30">
      <w:pPr>
        <w:pStyle w:val="a3"/>
        <w:tabs>
          <w:tab w:val="left" w:pos="3261"/>
          <w:tab w:val="left" w:pos="3402"/>
        </w:tabs>
        <w:spacing w:line="315" w:lineRule="atLeast"/>
        <w:contextualSpacing/>
        <w:rPr>
          <w:b/>
          <w:sz w:val="28"/>
          <w:szCs w:val="28"/>
        </w:rPr>
      </w:pPr>
    </w:p>
    <w:p w14:paraId="77098C4D" w14:textId="77777777" w:rsidR="00DB0C30" w:rsidRDefault="00DB0C30" w:rsidP="005E4310">
      <w:pPr>
        <w:pStyle w:val="a3"/>
        <w:tabs>
          <w:tab w:val="left" w:pos="3261"/>
          <w:tab w:val="left" w:pos="3402"/>
        </w:tabs>
        <w:spacing w:line="315" w:lineRule="atLeast"/>
        <w:contextualSpacing/>
        <w:jc w:val="both"/>
        <w:rPr>
          <w:rFonts w:ascii="Open Sans" w:hAnsi="Open Sans" w:cs="Open Sans"/>
          <w:color w:val="3C3C3C"/>
          <w:sz w:val="21"/>
          <w:szCs w:val="21"/>
        </w:rPr>
      </w:pPr>
      <w:r>
        <w:rPr>
          <w:b/>
          <w:i/>
          <w:sz w:val="28"/>
          <w:szCs w:val="28"/>
        </w:rPr>
        <w:t>Учитель</w:t>
      </w:r>
      <w:r w:rsidR="006F5188" w:rsidRPr="008550AB">
        <w:rPr>
          <w:b/>
          <w:i/>
          <w:sz w:val="28"/>
          <w:szCs w:val="28"/>
        </w:rPr>
        <w:t>:</w:t>
      </w:r>
      <w:r w:rsidR="006F5188" w:rsidRPr="008550AB">
        <w:rPr>
          <w:sz w:val="28"/>
          <w:szCs w:val="28"/>
        </w:rPr>
        <w:t xml:space="preserve"> ХХ столетие часто называют бурным, жестоким, таким оно стало и для нашей истории. Войны, так или иначе, задели каждое поколение — кто-то сражался с оружием в руках, кто-то провожал близких, кто-то оплакивал погибших.</w:t>
      </w:r>
    </w:p>
    <w:p w14:paraId="44584A9A" w14:textId="77777777" w:rsidR="00DB0C30" w:rsidRDefault="00DB0C30" w:rsidP="00DB0C30">
      <w:pPr>
        <w:pStyle w:val="a3"/>
        <w:tabs>
          <w:tab w:val="left" w:pos="3261"/>
          <w:tab w:val="left" w:pos="3402"/>
        </w:tabs>
        <w:spacing w:line="315" w:lineRule="atLeast"/>
        <w:contextualSpacing/>
        <w:rPr>
          <w:rFonts w:ascii="Open Sans" w:hAnsi="Open Sans" w:cs="Open Sans"/>
          <w:color w:val="3C3C3C"/>
          <w:sz w:val="21"/>
          <w:szCs w:val="21"/>
        </w:rPr>
      </w:pPr>
    </w:p>
    <w:p w14:paraId="0A32CDB1" w14:textId="0D2D8A35" w:rsidR="006F5188" w:rsidRPr="00DB0C30" w:rsidRDefault="005E4310" w:rsidP="005E4310">
      <w:pPr>
        <w:pStyle w:val="a3"/>
        <w:tabs>
          <w:tab w:val="left" w:pos="3261"/>
          <w:tab w:val="left" w:pos="3402"/>
        </w:tabs>
        <w:spacing w:line="315" w:lineRule="atLeast"/>
        <w:contextualSpacing/>
        <w:jc w:val="both"/>
        <w:rPr>
          <w:rFonts w:ascii="Open Sans" w:hAnsi="Open Sans" w:cs="Open Sans"/>
          <w:color w:val="3C3C3C"/>
          <w:sz w:val="21"/>
          <w:szCs w:val="21"/>
        </w:rPr>
      </w:pPr>
      <w:r>
        <w:rPr>
          <w:sz w:val="28"/>
          <w:szCs w:val="28"/>
        </w:rPr>
        <w:t xml:space="preserve">      </w:t>
      </w:r>
      <w:r w:rsidR="006F5188" w:rsidRPr="00F847EB">
        <w:rPr>
          <w:sz w:val="28"/>
          <w:szCs w:val="28"/>
        </w:rPr>
        <w:t>Афганская война – название одного из этапов гражданской войны в Афганистане, ознаменованного присутствием на территории этой страны военного контингента советских войск. В данном конфликте принимали участие вооруженные силы правительства ДРА с одной стороны и вооруженная оппозиция (моджахеды, или душманы) – с другой. Борьба велась за полный политический контроль над территорией Афганистана. В военный конфликт оказалась непосредственно втянута и Советская Армия, введенная в страну по решению Политбюро ЦК КПСС для поддержки кабульского правительства. Моджахедам в ходе конфликта поддержку оказывали военные специалисты США, ряда европейских стран – членов НАТО, Китая, а также пакистанские спецслужбы.</w:t>
      </w:r>
    </w:p>
    <w:p w14:paraId="5A09A750" w14:textId="271BCA41" w:rsidR="006F5188" w:rsidRPr="00F847EB" w:rsidRDefault="006F5188" w:rsidP="006F5188">
      <w:pPr>
        <w:pStyle w:val="a4"/>
        <w:ind w:firstLine="709"/>
        <w:contextualSpacing/>
        <w:jc w:val="both"/>
        <w:rPr>
          <w:sz w:val="28"/>
          <w:szCs w:val="28"/>
        </w:rPr>
      </w:pPr>
      <w:r w:rsidRPr="00F847EB">
        <w:rPr>
          <w:sz w:val="28"/>
          <w:szCs w:val="28"/>
        </w:rPr>
        <w:t xml:space="preserve">Одной из причин войны стало стремление поддержать сторонников концепции </w:t>
      </w:r>
      <w:r w:rsidRPr="00F847EB">
        <w:rPr>
          <w:sz w:val="28"/>
          <w:szCs w:val="28"/>
        </w:rPr>
        <w:lastRenderedPageBreak/>
        <w:t xml:space="preserve">социализма в Афганистане, пришедших к власти в результате Апрельской революции 1979 года, столкнувшихся с мощной оппозицией. Американская военно-экономическая деятельность в регионе создавала угрозу выхода Афганистана из советской сферы влияния. Также ввод советских войск преследовал цель предотвратить возможное укрепление в регионе исламского фундаментализма, вызванное исламской революцией в Иране  в 1979. Помимо прямых последствий, распространение фундаментализма могло через афганских таджиков существенно дестабилизировать советскую Среднюю Азию. </w:t>
      </w:r>
    </w:p>
    <w:p w14:paraId="3F6481C1" w14:textId="77777777" w:rsidR="006F5188" w:rsidRDefault="006F5188" w:rsidP="006F5188">
      <w:pPr>
        <w:pStyle w:val="a4"/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30"/>
      </w:tblGrid>
      <w:tr w:rsidR="00DB0C30" w14:paraId="6CACC192" w14:textId="77777777" w:rsidTr="00F61B1C">
        <w:tc>
          <w:tcPr>
            <w:tcW w:w="3652" w:type="dxa"/>
          </w:tcPr>
          <w:p w14:paraId="0DD28CDA" w14:textId="77777777" w:rsidR="00DB0C30" w:rsidRPr="005E4310" w:rsidRDefault="00DB0C30" w:rsidP="00F61B1C">
            <w:pPr>
              <w:pStyle w:val="a3"/>
              <w:spacing w:line="315" w:lineRule="atLeast"/>
              <w:contextualSpacing/>
              <w:rPr>
                <w:i/>
              </w:rPr>
            </w:pPr>
            <w:r w:rsidRPr="005E4310">
              <w:rPr>
                <w:i/>
              </w:rPr>
              <w:t xml:space="preserve">Стихотворение   </w:t>
            </w:r>
          </w:p>
          <w:p w14:paraId="61724276" w14:textId="77777777" w:rsidR="00DB0C30" w:rsidRPr="005E4310" w:rsidRDefault="00DB0C30" w:rsidP="00F61B1C">
            <w:pPr>
              <w:pStyle w:val="a3"/>
              <w:spacing w:line="315" w:lineRule="atLeast"/>
              <w:contextualSpacing/>
            </w:pPr>
            <w:r w:rsidRPr="005E4310">
              <w:rPr>
                <w:i/>
              </w:rPr>
              <w:t>обучающегося</w:t>
            </w:r>
            <w:r w:rsidRPr="005E4310">
              <w:rPr>
                <w:b/>
                <w:i/>
              </w:rPr>
              <w:t>:</w:t>
            </w:r>
            <w:r w:rsidRPr="005E4310">
              <w:t xml:space="preserve">  </w:t>
            </w:r>
            <w:r w:rsidRPr="005E4310">
              <w:rPr>
                <w:rFonts w:ascii="Open Sans" w:hAnsi="Open Sans" w:cs="Open Sans"/>
                <w:color w:val="3C3C3C"/>
              </w:rPr>
              <w:t xml:space="preserve">                    </w:t>
            </w:r>
            <w:r w:rsidRPr="005E4310">
              <w:rPr>
                <w:i/>
              </w:rPr>
              <w:t xml:space="preserve">               </w:t>
            </w:r>
          </w:p>
          <w:p w14:paraId="776C9CB4" w14:textId="77777777" w:rsidR="00DB0C30" w:rsidRPr="00DB0C30" w:rsidRDefault="00DB0C30" w:rsidP="00F61B1C">
            <w:pPr>
              <w:rPr>
                <w:lang w:eastAsia="ru-RU"/>
              </w:rPr>
            </w:pPr>
          </w:p>
          <w:p w14:paraId="1CC49E8D" w14:textId="77777777" w:rsidR="00DB0C30" w:rsidRPr="00DB0C30" w:rsidRDefault="00DB0C30" w:rsidP="00F61B1C">
            <w:pPr>
              <w:rPr>
                <w:lang w:eastAsia="ru-RU"/>
              </w:rPr>
            </w:pPr>
          </w:p>
          <w:p w14:paraId="3E03561F" w14:textId="77777777" w:rsidR="00DB0C30" w:rsidRPr="00DB0C30" w:rsidRDefault="00DB0C30" w:rsidP="00F61B1C">
            <w:pPr>
              <w:rPr>
                <w:lang w:eastAsia="ru-RU"/>
              </w:rPr>
            </w:pPr>
          </w:p>
          <w:p w14:paraId="210BC75E" w14:textId="77777777" w:rsidR="00DB0C30" w:rsidRPr="00DB0C30" w:rsidRDefault="00DB0C30" w:rsidP="00F61B1C">
            <w:pPr>
              <w:rPr>
                <w:lang w:eastAsia="ru-RU"/>
              </w:rPr>
            </w:pPr>
          </w:p>
          <w:p w14:paraId="5BEC2E66" w14:textId="77777777" w:rsidR="00DB0C30" w:rsidRPr="00DB0C30" w:rsidRDefault="00DB0C30" w:rsidP="00F61B1C">
            <w:pPr>
              <w:ind w:firstLine="708"/>
              <w:rPr>
                <w:lang w:eastAsia="ru-RU"/>
              </w:rPr>
            </w:pPr>
          </w:p>
        </w:tc>
        <w:tc>
          <w:tcPr>
            <w:tcW w:w="7030" w:type="dxa"/>
          </w:tcPr>
          <w:p w14:paraId="0EBCE350" w14:textId="77777777" w:rsidR="00DB0C30" w:rsidRPr="00DB0C30" w:rsidRDefault="00DB0C30" w:rsidP="00DB0C30">
            <w:pPr>
              <w:pStyle w:val="a3"/>
              <w:spacing w:line="315" w:lineRule="atLeast"/>
              <w:contextualSpacing/>
            </w:pPr>
            <w:r w:rsidRPr="00DB0C30">
              <w:t>Всего лишь час до вылета нам дан,</w:t>
            </w:r>
          </w:p>
          <w:p w14:paraId="7F6928E2" w14:textId="77777777" w:rsidR="00DB0C30" w:rsidRPr="00DB0C30" w:rsidRDefault="00DB0C30" w:rsidP="00DB0C30">
            <w:pPr>
              <w:pStyle w:val="a3"/>
              <w:spacing w:line="315" w:lineRule="atLeast"/>
              <w:contextualSpacing/>
            </w:pPr>
            <w:r w:rsidRPr="00DB0C30">
              <w:t>Всего лишь час последней передышки.</w:t>
            </w:r>
          </w:p>
          <w:p w14:paraId="0052687B" w14:textId="77777777" w:rsidR="00DB0C30" w:rsidRPr="00DB0C30" w:rsidRDefault="00DB0C30" w:rsidP="00DB0C30">
            <w:pPr>
              <w:pStyle w:val="a3"/>
              <w:spacing w:line="315" w:lineRule="atLeast"/>
              <w:contextualSpacing/>
            </w:pPr>
            <w:r w:rsidRPr="00DB0C30">
              <w:t>Сказали нам: летим в Афганистан.</w:t>
            </w:r>
          </w:p>
          <w:p w14:paraId="747EEC41" w14:textId="77777777" w:rsidR="00DB0C30" w:rsidRPr="00DB0C30" w:rsidRDefault="00DB0C30" w:rsidP="00DB0C30">
            <w:pPr>
              <w:pStyle w:val="a3"/>
              <w:spacing w:line="315" w:lineRule="atLeast"/>
              <w:contextualSpacing/>
            </w:pPr>
            <w:r w:rsidRPr="00DB0C30">
              <w:t>В Кабул летят вчерашние мальчишки.</w:t>
            </w:r>
          </w:p>
          <w:p w14:paraId="443A74F2" w14:textId="77777777" w:rsidR="00DB0C30" w:rsidRPr="00DB0C30" w:rsidRDefault="00DB0C30" w:rsidP="00DB0C30">
            <w:pPr>
              <w:pStyle w:val="a3"/>
              <w:spacing w:line="315" w:lineRule="atLeast"/>
              <w:contextualSpacing/>
            </w:pPr>
            <w:r w:rsidRPr="00DB0C30">
              <w:t>Сегодня мы не пишем ни строки.</w:t>
            </w:r>
          </w:p>
          <w:p w14:paraId="11A54F65" w14:textId="77777777" w:rsidR="00DB0C30" w:rsidRPr="00DB0C30" w:rsidRDefault="00DB0C30" w:rsidP="00DB0C30">
            <w:pPr>
              <w:pStyle w:val="a3"/>
              <w:spacing w:line="315" w:lineRule="atLeast"/>
              <w:contextualSpacing/>
            </w:pPr>
            <w:r w:rsidRPr="00DB0C30">
              <w:t>И, куполам свою судьбу доверив,</w:t>
            </w:r>
          </w:p>
          <w:p w14:paraId="0DE38340" w14:textId="77777777" w:rsidR="00DB0C30" w:rsidRPr="00DB0C30" w:rsidRDefault="00DB0C30" w:rsidP="00DB0C30">
            <w:pPr>
              <w:pStyle w:val="a3"/>
              <w:spacing w:line="315" w:lineRule="atLeast"/>
              <w:contextualSpacing/>
            </w:pPr>
            <w:r w:rsidRPr="00DB0C30">
              <w:t>Опустимся в афганские пески,</w:t>
            </w:r>
          </w:p>
          <w:p w14:paraId="6C2EF282" w14:textId="77777777" w:rsidR="00DB0C30" w:rsidRPr="00DB0C30" w:rsidRDefault="00DB0C30" w:rsidP="00DB0C30">
            <w:pPr>
              <w:pStyle w:val="a3"/>
              <w:spacing w:line="315" w:lineRule="atLeast"/>
              <w:contextualSpacing/>
            </w:pPr>
            <w:r w:rsidRPr="00DB0C30">
              <w:t>И сапогами скалы будем мерить…</w:t>
            </w:r>
          </w:p>
          <w:p w14:paraId="601A5146" w14:textId="77777777" w:rsidR="00DB0C30" w:rsidRDefault="00DB0C30" w:rsidP="00F61B1C">
            <w:pPr>
              <w:pStyle w:val="a3"/>
              <w:tabs>
                <w:tab w:val="left" w:pos="330"/>
              </w:tabs>
              <w:spacing w:line="315" w:lineRule="atLeast"/>
              <w:contextualSpacing/>
              <w:rPr>
                <w:sz w:val="28"/>
                <w:szCs w:val="28"/>
              </w:rPr>
            </w:pPr>
            <w:r>
              <w:rPr>
                <w:rFonts w:ascii="Open Sans" w:hAnsi="Open Sans" w:cs="Open Sans"/>
                <w:color w:val="3C3C3C"/>
                <w:sz w:val="21"/>
                <w:szCs w:val="21"/>
              </w:rPr>
              <w:t xml:space="preserve">                                                   </w:t>
            </w:r>
          </w:p>
        </w:tc>
      </w:tr>
    </w:tbl>
    <w:p w14:paraId="3A8AE165" w14:textId="77777777" w:rsidR="006F5188" w:rsidRPr="00F847EB" w:rsidRDefault="00DB0C30" w:rsidP="006F5188">
      <w:pPr>
        <w:pStyle w:val="a4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Просмотр в</w:t>
      </w:r>
      <w:r w:rsidR="006F5188" w:rsidRPr="00F847EB">
        <w:rPr>
          <w:b/>
          <w:i/>
          <w:sz w:val="28"/>
          <w:szCs w:val="28"/>
        </w:rPr>
        <w:t>идеоролик</w:t>
      </w:r>
      <w:r>
        <w:rPr>
          <w:b/>
          <w:i/>
          <w:sz w:val="28"/>
          <w:szCs w:val="28"/>
        </w:rPr>
        <w:t>а</w:t>
      </w:r>
      <w:r w:rsidR="006F5188" w:rsidRPr="00F847EB">
        <w:rPr>
          <w:b/>
          <w:i/>
          <w:sz w:val="28"/>
          <w:szCs w:val="28"/>
        </w:rPr>
        <w:t xml:space="preserve"> «Хроника Афганской войны»</w:t>
      </w:r>
    </w:p>
    <w:p w14:paraId="7CF5B422" w14:textId="77777777" w:rsidR="006F5188" w:rsidRDefault="006F5188" w:rsidP="006F5188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bCs/>
          <w:i/>
          <w:sz w:val="28"/>
          <w:szCs w:val="28"/>
        </w:rPr>
      </w:pPr>
    </w:p>
    <w:p w14:paraId="790C7163" w14:textId="601F8C90" w:rsidR="006F5188" w:rsidRPr="005F5BE2" w:rsidRDefault="00DB0C30" w:rsidP="00DB0C3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Учитель</w:t>
      </w:r>
      <w:r w:rsidR="006F5188" w:rsidRPr="005F5BE2">
        <w:rPr>
          <w:b/>
          <w:i/>
          <w:sz w:val="28"/>
          <w:szCs w:val="28"/>
        </w:rPr>
        <w:t>:</w:t>
      </w:r>
      <w:r w:rsidR="006F5188" w:rsidRPr="005F5BE2">
        <w:rPr>
          <w:sz w:val="28"/>
          <w:szCs w:val="28"/>
        </w:rPr>
        <w:t xml:space="preserve"> Все наши </w:t>
      </w:r>
      <w:proofErr w:type="gramStart"/>
      <w:r w:rsidR="006F5188" w:rsidRPr="005F5BE2">
        <w:rPr>
          <w:sz w:val="28"/>
          <w:szCs w:val="28"/>
        </w:rPr>
        <w:t>ребята  с</w:t>
      </w:r>
      <w:proofErr w:type="gramEnd"/>
      <w:r w:rsidR="006F5188" w:rsidRPr="005F5BE2">
        <w:rPr>
          <w:sz w:val="28"/>
          <w:szCs w:val="28"/>
        </w:rPr>
        <w:t xml:space="preserve"> честью выполнили свой воинский долг, награждены почётными грамотами, наградам</w:t>
      </w:r>
      <w:r w:rsidR="005E4310">
        <w:rPr>
          <w:sz w:val="28"/>
          <w:szCs w:val="28"/>
        </w:rPr>
        <w:t>и.</w:t>
      </w:r>
      <w:r w:rsidR="006F5188" w:rsidRPr="005F5BE2">
        <w:rPr>
          <w:sz w:val="28"/>
          <w:szCs w:val="28"/>
        </w:rPr>
        <w:t xml:space="preserve"> О них писали в бла</w:t>
      </w:r>
      <w:r>
        <w:rPr>
          <w:sz w:val="28"/>
          <w:szCs w:val="28"/>
        </w:rPr>
        <w:t>годарственных письмах родителям.</w:t>
      </w:r>
    </w:p>
    <w:p w14:paraId="6D66D8AD" w14:textId="76AFE8E0" w:rsidR="006F5188" w:rsidRPr="00DB0C30" w:rsidRDefault="005E4310" w:rsidP="00DB0C30">
      <w:pPr>
        <w:pStyle w:val="a3"/>
        <w:shd w:val="clear" w:color="auto" w:fill="FFFFFF"/>
        <w:spacing w:before="0" w:beforeAutospacing="0" w:after="150" w:afterAutospacing="0"/>
        <w:contextualSpacing/>
        <w:rPr>
          <w:color w:val="767676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6F5188" w:rsidRPr="00F847EB">
        <w:rPr>
          <w:color w:val="000000"/>
          <w:sz w:val="28"/>
          <w:szCs w:val="28"/>
          <w:shd w:val="clear" w:color="auto" w:fill="FFFFFF"/>
        </w:rPr>
        <w:t>Он обычный парень:</w:t>
      </w:r>
      <w:r w:rsidR="006F5188" w:rsidRPr="00F847E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F5188" w:rsidRPr="00F847EB">
        <w:rPr>
          <w:color w:val="000000"/>
          <w:sz w:val="28"/>
          <w:szCs w:val="28"/>
          <w:shd w:val="clear" w:color="auto" w:fill="FFFFFF"/>
        </w:rPr>
        <w:t>призвали – пошел служить, направили в Афганистан, исполнял присягу, под пулями не трусил, друзей не предавал. У него обычная судьба «афганца», и мы не делаем из него героя. Мы просто хотим, чтобы крохотный кусочек его жизни хоть немного ощутил каждый из вас…</w:t>
      </w:r>
      <w:r w:rsidR="006F5188" w:rsidRPr="00F847EB">
        <w:rPr>
          <w:color w:val="000000"/>
          <w:sz w:val="28"/>
          <w:szCs w:val="28"/>
        </w:rPr>
        <w:br/>
      </w:r>
      <w:r w:rsidR="006F5188" w:rsidRPr="00F847EB">
        <w:rPr>
          <w:sz w:val="28"/>
          <w:szCs w:val="28"/>
        </w:rPr>
        <w:t xml:space="preserve">Вернулись воины домой на родную землю. И, казалось бы, уже ничто не потревожит их снов, но…. </w:t>
      </w:r>
      <w:r w:rsidR="00DB0C30">
        <w:rPr>
          <w:sz w:val="28"/>
          <w:szCs w:val="28"/>
        </w:rPr>
        <w:t xml:space="preserve"> Слово «война» всё чаще и чаще звучит и в </w:t>
      </w:r>
      <w:r w:rsidR="00DB0C30">
        <w:rPr>
          <w:sz w:val="28"/>
          <w:szCs w:val="28"/>
          <w:lang w:val="en-US"/>
        </w:rPr>
        <w:t>XXI</w:t>
      </w:r>
      <w:r w:rsidR="00DB0C30" w:rsidRPr="00DB0C30">
        <w:rPr>
          <w:sz w:val="28"/>
          <w:szCs w:val="28"/>
        </w:rPr>
        <w:t xml:space="preserve"> </w:t>
      </w:r>
      <w:r w:rsidR="00DB0C30">
        <w:rPr>
          <w:sz w:val="28"/>
          <w:szCs w:val="28"/>
        </w:rPr>
        <w:t>веке…</w:t>
      </w:r>
    </w:p>
    <w:tbl>
      <w:tblPr>
        <w:tblStyle w:val="ab"/>
        <w:tblW w:w="12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030"/>
      </w:tblGrid>
      <w:tr w:rsidR="00DB0C30" w14:paraId="340D3B39" w14:textId="77777777" w:rsidTr="0073107E">
        <w:tc>
          <w:tcPr>
            <w:tcW w:w="5920" w:type="dxa"/>
          </w:tcPr>
          <w:p w14:paraId="1D934C7A" w14:textId="77777777" w:rsidR="00DB0C30" w:rsidRDefault="00DB0C30" w:rsidP="00F61B1C">
            <w:pPr>
              <w:pStyle w:val="a3"/>
              <w:spacing w:line="315" w:lineRule="atLeast"/>
              <w:contextualSpacing/>
              <w:rPr>
                <w:i/>
                <w:sz w:val="28"/>
                <w:szCs w:val="28"/>
              </w:rPr>
            </w:pPr>
          </w:p>
          <w:p w14:paraId="36E99FE4" w14:textId="77777777" w:rsidR="00DB0C30" w:rsidRDefault="00DB0C30" w:rsidP="00F61B1C">
            <w:pPr>
              <w:pStyle w:val="a3"/>
              <w:spacing w:line="315" w:lineRule="atLeast"/>
              <w:contextualSpacing/>
              <w:rPr>
                <w:i/>
                <w:sz w:val="28"/>
                <w:szCs w:val="28"/>
              </w:rPr>
            </w:pPr>
            <w:r w:rsidRPr="00DB0C30">
              <w:rPr>
                <w:i/>
                <w:sz w:val="28"/>
                <w:szCs w:val="28"/>
              </w:rPr>
              <w:t>Стихотворение</w:t>
            </w:r>
            <w:r>
              <w:rPr>
                <w:i/>
                <w:sz w:val="28"/>
                <w:szCs w:val="28"/>
              </w:rPr>
              <w:t xml:space="preserve">   </w:t>
            </w:r>
          </w:p>
          <w:p w14:paraId="3BA7B0D1" w14:textId="77777777" w:rsidR="00DB0C30" w:rsidRDefault="00DB0C30" w:rsidP="00F61B1C">
            <w:pPr>
              <w:pStyle w:val="a3"/>
              <w:spacing w:line="315" w:lineRule="atLeast"/>
              <w:contextualSpacing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обучающегося</w:t>
            </w:r>
            <w:r w:rsidRPr="006E243B">
              <w:rPr>
                <w:b/>
                <w:i/>
                <w:sz w:val="28"/>
                <w:szCs w:val="28"/>
              </w:rPr>
              <w:t>:</w:t>
            </w:r>
            <w:r w:rsidRPr="006E243B">
              <w:rPr>
                <w:sz w:val="28"/>
                <w:szCs w:val="28"/>
              </w:rPr>
              <w:t xml:space="preserve">  </w:t>
            </w:r>
            <w:r>
              <w:rPr>
                <w:rFonts w:ascii="Open Sans" w:hAnsi="Open Sans" w:cs="Open Sans"/>
                <w:color w:val="3C3C3C"/>
                <w:sz w:val="21"/>
                <w:szCs w:val="21"/>
              </w:rPr>
              <w:t xml:space="preserve">                    </w:t>
            </w:r>
            <w:r>
              <w:rPr>
                <w:i/>
                <w:sz w:val="28"/>
                <w:szCs w:val="28"/>
              </w:rPr>
              <w:t xml:space="preserve">               </w:t>
            </w:r>
          </w:p>
          <w:p w14:paraId="2B37043D" w14:textId="77777777" w:rsidR="00DB0C30" w:rsidRPr="00DB0C30" w:rsidRDefault="00DB0C30" w:rsidP="00F61B1C">
            <w:pPr>
              <w:rPr>
                <w:lang w:eastAsia="ru-RU"/>
              </w:rPr>
            </w:pPr>
          </w:p>
          <w:p w14:paraId="78AA687B" w14:textId="77777777" w:rsidR="00DB0C30" w:rsidRPr="00DB0C30" w:rsidRDefault="00DB0C30" w:rsidP="00F61B1C">
            <w:pPr>
              <w:rPr>
                <w:lang w:eastAsia="ru-RU"/>
              </w:rPr>
            </w:pPr>
          </w:p>
          <w:p w14:paraId="3C772C19" w14:textId="77777777" w:rsidR="00DB0C30" w:rsidRPr="00DB0C30" w:rsidRDefault="00DB0C30" w:rsidP="00F61B1C">
            <w:pPr>
              <w:rPr>
                <w:lang w:eastAsia="ru-RU"/>
              </w:rPr>
            </w:pPr>
          </w:p>
          <w:p w14:paraId="42E386D6" w14:textId="77777777" w:rsidR="00DB0C30" w:rsidRPr="00DB0C30" w:rsidRDefault="00DB0C30" w:rsidP="00F61B1C">
            <w:pPr>
              <w:rPr>
                <w:lang w:eastAsia="ru-RU"/>
              </w:rPr>
            </w:pPr>
          </w:p>
          <w:p w14:paraId="2DB88BB9" w14:textId="77777777" w:rsidR="00DB0C30" w:rsidRPr="00DB0C30" w:rsidRDefault="00DB0C30" w:rsidP="00F61B1C">
            <w:pPr>
              <w:ind w:firstLine="708"/>
              <w:rPr>
                <w:lang w:eastAsia="ru-RU"/>
              </w:rPr>
            </w:pPr>
          </w:p>
        </w:tc>
        <w:tc>
          <w:tcPr>
            <w:tcW w:w="7030" w:type="dxa"/>
          </w:tcPr>
          <w:p w14:paraId="1BD4F2BB" w14:textId="77777777" w:rsidR="00DB0C30" w:rsidRDefault="00DB0C30" w:rsidP="00DB0C30">
            <w:pPr>
              <w:pStyle w:val="a3"/>
              <w:shd w:val="clear" w:color="auto" w:fill="FAFAFD"/>
              <w:spacing w:before="0" w:beforeAutospacing="0" w:after="0" w:afterAutospacing="0"/>
              <w:rPr>
                <w:color w:val="3C3C3C"/>
              </w:rPr>
            </w:pPr>
          </w:p>
          <w:p w14:paraId="53709E17" w14:textId="77777777" w:rsidR="00DB0C30" w:rsidRPr="00567574" w:rsidRDefault="00DB0C30" w:rsidP="00DB0C30">
            <w:pPr>
              <w:pStyle w:val="a3"/>
              <w:shd w:val="clear" w:color="auto" w:fill="FAFAFD"/>
              <w:spacing w:before="0" w:beforeAutospacing="0" w:after="0" w:afterAutospacing="0"/>
              <w:rPr>
                <w:color w:val="3C3C3C"/>
              </w:rPr>
            </w:pPr>
            <w:r w:rsidRPr="00567574">
              <w:rPr>
                <w:color w:val="3C3C3C"/>
              </w:rPr>
              <w:t>Нет — войнам, боли и страданьям,</w:t>
            </w:r>
            <w:r w:rsidRPr="00567574">
              <w:rPr>
                <w:color w:val="3C3C3C"/>
              </w:rPr>
              <w:br/>
              <w:t>Спасибо тем, кто защищал,</w:t>
            </w:r>
            <w:r w:rsidRPr="00567574">
              <w:rPr>
                <w:color w:val="3C3C3C"/>
              </w:rPr>
              <w:br/>
              <w:t>День вывода войск из Афганистана,</w:t>
            </w:r>
            <w:r w:rsidRPr="00567574">
              <w:rPr>
                <w:color w:val="3C3C3C"/>
              </w:rPr>
              <w:br/>
              <w:t>Сегодня праздником нам стал.</w:t>
            </w:r>
          </w:p>
          <w:p w14:paraId="226DAE00" w14:textId="77777777" w:rsidR="00DB0C30" w:rsidRPr="00567574" w:rsidRDefault="00DB0C30" w:rsidP="00DB0C30">
            <w:pPr>
              <w:pStyle w:val="a3"/>
              <w:shd w:val="clear" w:color="auto" w:fill="FAFAFD"/>
              <w:rPr>
                <w:color w:val="3C3C3C"/>
              </w:rPr>
            </w:pPr>
            <w:r w:rsidRPr="00567574">
              <w:rPr>
                <w:color w:val="3C3C3C"/>
              </w:rPr>
              <w:t>Гордимся теми, кто вернулся,</w:t>
            </w:r>
            <w:r w:rsidRPr="00567574">
              <w:rPr>
                <w:color w:val="3C3C3C"/>
              </w:rPr>
              <w:br/>
              <w:t>На чьих глазах мелькали драмы,</w:t>
            </w:r>
            <w:r w:rsidRPr="00567574">
              <w:rPr>
                <w:color w:val="3C3C3C"/>
              </w:rPr>
              <w:br/>
              <w:t>И теми, кто на век, остался,</w:t>
            </w:r>
            <w:r w:rsidRPr="00567574">
              <w:rPr>
                <w:color w:val="3C3C3C"/>
              </w:rPr>
              <w:br/>
              <w:t>Скорбят их жёны, дети, мамы.</w:t>
            </w:r>
          </w:p>
          <w:p w14:paraId="64B90114" w14:textId="77777777" w:rsidR="00DB0C30" w:rsidRDefault="00DB0C30" w:rsidP="00DB0C30">
            <w:pPr>
              <w:pStyle w:val="a3"/>
              <w:shd w:val="clear" w:color="auto" w:fill="FAFAFD"/>
              <w:rPr>
                <w:color w:val="3C3C3C"/>
              </w:rPr>
            </w:pPr>
            <w:r w:rsidRPr="00567574">
              <w:rPr>
                <w:color w:val="3C3C3C"/>
              </w:rPr>
              <w:t>Над нами небо голубое,</w:t>
            </w:r>
            <w:r w:rsidRPr="00567574">
              <w:rPr>
                <w:color w:val="3C3C3C"/>
              </w:rPr>
              <w:br/>
              <w:t>От радости слёзы на глазах,</w:t>
            </w:r>
            <w:r w:rsidRPr="00567574">
              <w:rPr>
                <w:color w:val="3C3C3C"/>
              </w:rPr>
              <w:br/>
              <w:t>Мы помним всех, это святое,</w:t>
            </w:r>
            <w:r w:rsidRPr="00567574">
              <w:rPr>
                <w:color w:val="3C3C3C"/>
              </w:rPr>
              <w:br/>
              <w:t>Вы с нами вечно, вы в сердцах.</w:t>
            </w:r>
          </w:p>
          <w:p w14:paraId="286B3642" w14:textId="77777777" w:rsidR="00DB0C30" w:rsidRPr="00DB0C30" w:rsidRDefault="00DB0C30" w:rsidP="00DB0C30">
            <w:pPr>
              <w:pStyle w:val="a3"/>
              <w:shd w:val="clear" w:color="auto" w:fill="FAFAFD"/>
              <w:ind w:left="-3085"/>
              <w:rPr>
                <w:color w:val="3C3C3C"/>
              </w:rPr>
            </w:pPr>
          </w:p>
        </w:tc>
      </w:tr>
      <w:tr w:rsidR="00DB0C30" w14:paraId="217D0DBE" w14:textId="77777777" w:rsidTr="00731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7AA5CADA" w14:textId="77777777" w:rsidR="00DB0C30" w:rsidRDefault="00DB0C30" w:rsidP="00DB0C30">
            <w:pPr>
              <w:tabs>
                <w:tab w:val="left" w:pos="4245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C3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Учитель: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</w:p>
          <w:p w14:paraId="45640288" w14:textId="77777777" w:rsidR="00DB0C30" w:rsidRDefault="00DB0C30" w:rsidP="00DB0C30">
            <w:pPr>
              <w:tabs>
                <w:tab w:val="left" w:pos="4245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28C206A1" w14:textId="37AFECFB" w:rsidR="00DB0C30" w:rsidRDefault="00DB0C30" w:rsidP="00DB0C30">
            <w:pPr>
              <w:tabs>
                <w:tab w:val="left" w:pos="424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899705F" w14:textId="77777777" w:rsidR="0073107E" w:rsidRDefault="0073107E" w:rsidP="00DB0C30">
            <w:pPr>
              <w:tabs>
                <w:tab w:val="left" w:pos="424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432497A" w14:textId="58611F1D" w:rsidR="0073107E" w:rsidRPr="0073107E" w:rsidRDefault="00DB0C30" w:rsidP="0073107E">
            <w:pPr>
              <w:tabs>
                <w:tab w:val="left" w:pos="4820"/>
              </w:tabs>
              <w:spacing w:after="0"/>
              <w:ind w:right="-266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7310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 финале</w:t>
            </w:r>
            <w:proofErr w:type="gramEnd"/>
            <w:r w:rsidRPr="007310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310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звучит  песня на</w:t>
            </w:r>
            <w:r w:rsidR="0073107E" w:rsidRPr="007310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310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стихи</w:t>
            </w:r>
          </w:p>
          <w:p w14:paraId="3685258E" w14:textId="654E9EE3" w:rsidR="00DB0C30" w:rsidRPr="00DB0C30" w:rsidRDefault="00DB0C30" w:rsidP="0073107E">
            <w:pPr>
              <w:tabs>
                <w:tab w:val="left" w:pos="4820"/>
              </w:tabs>
              <w:spacing w:after="0"/>
              <w:ind w:right="-266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10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Татьяны </w:t>
            </w:r>
            <w:proofErr w:type="gramStart"/>
            <w:r w:rsidRPr="007310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Ветровой :</w:t>
            </w:r>
            <w:proofErr w:type="gramEnd"/>
            <w:r w:rsidRPr="007310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«Отмените войну</w:t>
            </w:r>
            <w:r w:rsidR="008C3F62" w:rsidRPr="007310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!</w:t>
            </w:r>
            <w:r w:rsidRPr="007310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CFE94F9" w14:textId="77777777" w:rsidR="00DB0C30" w:rsidRDefault="00DB0C30" w:rsidP="00DB0C30">
            <w:pPr>
              <w:pStyle w:val="a3"/>
              <w:tabs>
                <w:tab w:val="left" w:pos="330"/>
              </w:tabs>
              <w:spacing w:line="315" w:lineRule="atLeast"/>
              <w:contextualSpacing/>
              <w:rPr>
                <w:color w:val="3C3C3C"/>
              </w:rPr>
            </w:pPr>
            <w:r w:rsidRPr="00DB0C30">
              <w:rPr>
                <w:color w:val="3C3C3C"/>
              </w:rPr>
              <w:t>С днем вывода войск и Афганистана,</w:t>
            </w:r>
            <w:r w:rsidRPr="00DB0C30">
              <w:rPr>
                <w:color w:val="3C3C3C"/>
              </w:rPr>
              <w:br/>
              <w:t>С днем воинской славы любимой страны,</w:t>
            </w:r>
            <w:r w:rsidRPr="00DB0C30">
              <w:rPr>
                <w:color w:val="3C3C3C"/>
              </w:rPr>
              <w:br/>
              <w:t>Сегодня мы вновь говорим неустанно:</w:t>
            </w:r>
            <w:r w:rsidRPr="00DB0C30">
              <w:rPr>
                <w:color w:val="3C3C3C"/>
              </w:rPr>
              <w:br/>
              <w:t>Пусть горя не будет, не нужно войны</w:t>
            </w:r>
            <w:r>
              <w:rPr>
                <w:color w:val="3C3C3C"/>
              </w:rPr>
              <w:t>!!!</w:t>
            </w:r>
            <w:r w:rsidRPr="00DB0C30">
              <w:rPr>
                <w:color w:val="3C3C3C"/>
              </w:rPr>
              <w:t xml:space="preserve">  </w:t>
            </w:r>
          </w:p>
          <w:p w14:paraId="3DA5ECDF" w14:textId="77777777" w:rsidR="00DB0C30" w:rsidRPr="00DB0C30" w:rsidRDefault="00DB0C30" w:rsidP="00DB0C30">
            <w:pPr>
              <w:pStyle w:val="a3"/>
              <w:tabs>
                <w:tab w:val="left" w:pos="330"/>
              </w:tabs>
              <w:spacing w:line="315" w:lineRule="atLeast"/>
              <w:contextualSpacing/>
            </w:pPr>
            <w:r w:rsidRPr="00DB0C30">
              <w:rPr>
                <w:color w:val="3C3C3C"/>
              </w:rPr>
              <w:t xml:space="preserve">                                  </w:t>
            </w:r>
          </w:p>
        </w:tc>
      </w:tr>
    </w:tbl>
    <w:p w14:paraId="5584E69F" w14:textId="77777777" w:rsidR="00DB0C30" w:rsidRPr="00BB5217" w:rsidRDefault="00DB0C30" w:rsidP="00DB0C30">
      <w:pPr>
        <w:rPr>
          <w:rFonts w:ascii="Times New Roman" w:hAnsi="Times New Roman" w:cs="Times New Roman"/>
          <w:sz w:val="28"/>
          <w:szCs w:val="28"/>
        </w:rPr>
      </w:pPr>
    </w:p>
    <w:sectPr w:rsidR="00DB0C30" w:rsidRPr="00BB5217" w:rsidSect="001710BC">
      <w:headerReference w:type="default" r:id="rId8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581A" w14:textId="77777777" w:rsidR="00F12CDC" w:rsidRDefault="00F12CDC" w:rsidP="006F5188">
      <w:pPr>
        <w:spacing w:after="0" w:line="240" w:lineRule="auto"/>
      </w:pPr>
      <w:r>
        <w:separator/>
      </w:r>
    </w:p>
  </w:endnote>
  <w:endnote w:type="continuationSeparator" w:id="0">
    <w:p w14:paraId="0694A2C2" w14:textId="77777777" w:rsidR="00F12CDC" w:rsidRDefault="00F12CDC" w:rsidP="006F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4F3B" w14:textId="77777777" w:rsidR="00F12CDC" w:rsidRDefault="00F12CDC" w:rsidP="006F5188">
      <w:pPr>
        <w:spacing w:after="0" w:line="240" w:lineRule="auto"/>
      </w:pPr>
      <w:r>
        <w:separator/>
      </w:r>
    </w:p>
  </w:footnote>
  <w:footnote w:type="continuationSeparator" w:id="0">
    <w:p w14:paraId="2F0A6A25" w14:textId="77777777" w:rsidR="00F12CDC" w:rsidRDefault="00F12CDC" w:rsidP="006F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2239933"/>
      <w:docPartObj>
        <w:docPartGallery w:val="Page Numbers (Top of Page)"/>
        <w:docPartUnique/>
      </w:docPartObj>
    </w:sdtPr>
    <w:sdtEndPr/>
    <w:sdtContent>
      <w:p w14:paraId="6EAA3F2D" w14:textId="77777777" w:rsidR="001710BC" w:rsidRDefault="00E54B64">
        <w:pPr>
          <w:pStyle w:val="a7"/>
          <w:jc w:val="right"/>
        </w:pPr>
        <w:r>
          <w:fldChar w:fldCharType="begin"/>
        </w:r>
        <w:r w:rsidR="001710BC">
          <w:instrText>PAGE   \* MERGEFORMAT</w:instrText>
        </w:r>
        <w:r>
          <w:fldChar w:fldCharType="separate"/>
        </w:r>
        <w:r w:rsidR="008C3F62">
          <w:rPr>
            <w:noProof/>
          </w:rPr>
          <w:t>1</w:t>
        </w:r>
        <w:r>
          <w:fldChar w:fldCharType="end"/>
        </w:r>
      </w:p>
    </w:sdtContent>
  </w:sdt>
  <w:p w14:paraId="14468D53" w14:textId="77777777" w:rsidR="006F5188" w:rsidRDefault="0073107E">
    <w:pPr>
      <w:pStyle w:val="a7"/>
    </w:pPr>
    <w:sdt>
      <w:sdtPr>
        <w:id w:val="342056328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 w14:anchorId="20C55E80">
            <v:rect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<v:textbox>
                <w:txbxContent>
                  <w:p w14:paraId="4EC71862" w14:textId="77777777" w:rsidR="006F5188" w:rsidRDefault="006F5188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</w:pPr>
                  </w:p>
                </w:txbxContent>
              </v:textbox>
              <w10:wrap anchorx="margin" anchory="page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2FE"/>
    <w:multiLevelType w:val="multilevel"/>
    <w:tmpl w:val="315A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9235E"/>
    <w:multiLevelType w:val="multilevel"/>
    <w:tmpl w:val="2AE2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A6CAB"/>
    <w:multiLevelType w:val="hybridMultilevel"/>
    <w:tmpl w:val="4CBAEE2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188"/>
    <w:rsid w:val="001710BC"/>
    <w:rsid w:val="003C5EB3"/>
    <w:rsid w:val="003C73C7"/>
    <w:rsid w:val="00400EBD"/>
    <w:rsid w:val="004151AF"/>
    <w:rsid w:val="00463493"/>
    <w:rsid w:val="005E4310"/>
    <w:rsid w:val="005F0674"/>
    <w:rsid w:val="006F5188"/>
    <w:rsid w:val="0073107E"/>
    <w:rsid w:val="0073144F"/>
    <w:rsid w:val="008C3F62"/>
    <w:rsid w:val="008E6679"/>
    <w:rsid w:val="008F513E"/>
    <w:rsid w:val="00B214E3"/>
    <w:rsid w:val="00BB5217"/>
    <w:rsid w:val="00D46AF0"/>
    <w:rsid w:val="00DB0C30"/>
    <w:rsid w:val="00E54B64"/>
    <w:rsid w:val="00EE11C4"/>
    <w:rsid w:val="00F1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FA59D"/>
  <w15:docId w15:val="{19F21C9C-F774-4E7F-9688-EF35E009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1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6F5188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F5188"/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5188"/>
  </w:style>
  <w:style w:type="paragraph" w:styleId="a6">
    <w:name w:val="List Paragraph"/>
    <w:basedOn w:val="a"/>
    <w:uiPriority w:val="34"/>
    <w:qFormat/>
    <w:rsid w:val="006F518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5188"/>
  </w:style>
  <w:style w:type="paragraph" w:styleId="a9">
    <w:name w:val="footer"/>
    <w:basedOn w:val="a"/>
    <w:link w:val="aa"/>
    <w:uiPriority w:val="99"/>
    <w:unhideWhenUsed/>
    <w:rsid w:val="006F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5188"/>
  </w:style>
  <w:style w:type="table" w:styleId="ab">
    <w:name w:val="Table Grid"/>
    <w:basedOn w:val="a1"/>
    <w:uiPriority w:val="39"/>
    <w:rsid w:val="00DB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CD1D-41B7-47A5-A2E5-BD6D0349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Балыкова</dc:creator>
  <cp:lastModifiedBy>ирина Балыкова</cp:lastModifiedBy>
  <cp:revision>5</cp:revision>
  <dcterms:created xsi:type="dcterms:W3CDTF">2022-02-25T05:54:00Z</dcterms:created>
  <dcterms:modified xsi:type="dcterms:W3CDTF">2022-02-25T08:59:00Z</dcterms:modified>
</cp:coreProperties>
</file>